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04483" w14:textId="6B191E77" w:rsidR="00CB3DA1" w:rsidRPr="00ED1D37" w:rsidRDefault="00CB3DA1" w:rsidP="00841E23">
      <w:pPr>
        <w:jc w:val="both"/>
        <w:rPr>
          <w:rFonts w:ascii="Arial" w:hAnsi="Arial" w:cs="Arial"/>
          <w:sz w:val="20"/>
          <w:szCs w:val="20"/>
        </w:rPr>
      </w:pPr>
    </w:p>
    <w:p w14:paraId="616E2D95" w14:textId="77777777" w:rsidR="006C1B5F" w:rsidRPr="00ED1D37" w:rsidRDefault="006C1B5F" w:rsidP="00841E23">
      <w:pPr>
        <w:jc w:val="both"/>
        <w:rPr>
          <w:rFonts w:ascii="Arial" w:hAnsi="Arial" w:cs="Arial"/>
          <w:sz w:val="20"/>
          <w:szCs w:val="20"/>
        </w:rPr>
      </w:pPr>
    </w:p>
    <w:p w14:paraId="6E2B185C" w14:textId="77777777" w:rsidR="00FE0AB1" w:rsidRPr="00ED1D37" w:rsidRDefault="00FE0AB1" w:rsidP="00841E23">
      <w:pPr>
        <w:jc w:val="both"/>
        <w:rPr>
          <w:rFonts w:ascii="Arial" w:hAnsi="Arial" w:cs="Arial"/>
          <w:sz w:val="20"/>
          <w:szCs w:val="20"/>
        </w:rPr>
      </w:pPr>
    </w:p>
    <w:p w14:paraId="21642100" w14:textId="77777777" w:rsidR="00FE0AB1" w:rsidRPr="00ED1D37" w:rsidRDefault="00FE0AB1" w:rsidP="00841E23">
      <w:pPr>
        <w:jc w:val="both"/>
        <w:rPr>
          <w:rFonts w:ascii="Arial" w:hAnsi="Arial" w:cs="Arial"/>
          <w:sz w:val="20"/>
          <w:szCs w:val="20"/>
        </w:rPr>
      </w:pPr>
    </w:p>
    <w:p w14:paraId="18D5359E" w14:textId="77777777" w:rsidR="00FE0AB1" w:rsidRPr="00ED1D37" w:rsidRDefault="00FE0AB1" w:rsidP="00841E23">
      <w:pPr>
        <w:jc w:val="both"/>
        <w:rPr>
          <w:rFonts w:ascii="Arial" w:hAnsi="Arial" w:cs="Arial"/>
          <w:sz w:val="20"/>
          <w:szCs w:val="20"/>
        </w:rPr>
      </w:pPr>
    </w:p>
    <w:p w14:paraId="52F2E01A" w14:textId="77777777" w:rsidR="00FE0AB1" w:rsidRPr="00ED1D37" w:rsidRDefault="00FE0AB1" w:rsidP="00841E23">
      <w:pPr>
        <w:jc w:val="both"/>
        <w:rPr>
          <w:rFonts w:ascii="Arial" w:hAnsi="Arial" w:cs="Arial"/>
          <w:sz w:val="20"/>
          <w:szCs w:val="20"/>
        </w:rPr>
      </w:pPr>
    </w:p>
    <w:p w14:paraId="1CFF4020" w14:textId="75AE4337" w:rsidR="006C1B5F" w:rsidRPr="00ED1D37" w:rsidRDefault="0096230F" w:rsidP="004E3E42">
      <w:pPr>
        <w:jc w:val="center"/>
        <w:rPr>
          <w:rFonts w:ascii="Arial" w:hAnsi="Arial" w:cs="Arial"/>
          <w:b/>
          <w:bCs/>
          <w:sz w:val="20"/>
          <w:szCs w:val="20"/>
        </w:rPr>
      </w:pPr>
      <w:r w:rsidRPr="00ED1D37">
        <w:rPr>
          <w:rFonts w:ascii="Arial" w:hAnsi="Arial" w:cs="Arial"/>
          <w:b/>
          <w:bCs/>
          <w:sz w:val="20"/>
          <w:szCs w:val="20"/>
        </w:rPr>
        <w:t xml:space="preserve">TECHNINĖ </w:t>
      </w:r>
      <w:r w:rsidR="006C1B5F" w:rsidRPr="00ED1D37">
        <w:rPr>
          <w:rFonts w:ascii="Arial" w:hAnsi="Arial" w:cs="Arial"/>
          <w:b/>
          <w:bCs/>
          <w:sz w:val="20"/>
          <w:szCs w:val="20"/>
        </w:rPr>
        <w:t>UŽDUOTIS</w:t>
      </w:r>
    </w:p>
    <w:p w14:paraId="75B1E373" w14:textId="6EFFD36E" w:rsidR="006C1B5F" w:rsidRPr="00ED1D37" w:rsidRDefault="00862F5D" w:rsidP="00707712">
      <w:pPr>
        <w:jc w:val="center"/>
        <w:rPr>
          <w:rFonts w:ascii="Arial" w:hAnsi="Arial" w:cs="Arial"/>
          <w:b/>
          <w:bCs/>
          <w:sz w:val="20"/>
          <w:szCs w:val="20"/>
        </w:rPr>
      </w:pPr>
      <w:proofErr w:type="spellStart"/>
      <w:r w:rsidRPr="00ED1D37">
        <w:rPr>
          <w:rFonts w:ascii="Arial" w:hAnsi="Arial" w:cs="Arial"/>
          <w:b/>
          <w:bCs/>
          <w:sz w:val="20"/>
          <w:szCs w:val="20"/>
        </w:rPr>
        <w:t>Dyzelg</w:t>
      </w:r>
      <w:r w:rsidR="00707712" w:rsidRPr="00ED1D37">
        <w:rPr>
          <w:rFonts w:ascii="Arial" w:hAnsi="Arial" w:cs="Arial"/>
          <w:b/>
          <w:bCs/>
          <w:sz w:val="20"/>
          <w:szCs w:val="20"/>
        </w:rPr>
        <w:t>eneratori</w:t>
      </w:r>
      <w:r w:rsidRPr="00ED1D37">
        <w:rPr>
          <w:rFonts w:ascii="Arial" w:hAnsi="Arial" w:cs="Arial"/>
          <w:b/>
          <w:bCs/>
          <w:sz w:val="20"/>
          <w:szCs w:val="20"/>
        </w:rPr>
        <w:t>aus</w:t>
      </w:r>
      <w:proofErr w:type="spellEnd"/>
      <w:r w:rsidR="00707712" w:rsidRPr="00ED1D37">
        <w:rPr>
          <w:rFonts w:ascii="Arial" w:hAnsi="Arial" w:cs="Arial"/>
          <w:b/>
          <w:bCs/>
          <w:sz w:val="20"/>
          <w:szCs w:val="20"/>
        </w:rPr>
        <w:t xml:space="preserve"> </w:t>
      </w:r>
      <w:r w:rsidR="0096230F" w:rsidRPr="00ED1D37">
        <w:rPr>
          <w:rFonts w:ascii="Arial" w:hAnsi="Arial" w:cs="Arial"/>
          <w:b/>
          <w:bCs/>
          <w:sz w:val="20"/>
          <w:szCs w:val="20"/>
        </w:rPr>
        <w:t>ir jo automatikos keitimas</w:t>
      </w:r>
      <w:r w:rsidR="00707712" w:rsidRPr="00ED1D37">
        <w:rPr>
          <w:rFonts w:ascii="Arial" w:hAnsi="Arial" w:cs="Arial"/>
          <w:b/>
          <w:bCs/>
          <w:sz w:val="20"/>
          <w:szCs w:val="20"/>
        </w:rPr>
        <w:t xml:space="preserve"> </w:t>
      </w:r>
      <w:r w:rsidRPr="00ED1D37">
        <w:rPr>
          <w:rFonts w:ascii="Arial" w:hAnsi="Arial" w:cs="Arial"/>
          <w:b/>
          <w:bCs/>
          <w:sz w:val="20"/>
          <w:szCs w:val="20"/>
        </w:rPr>
        <w:t>Alytaus 330/110/10</w:t>
      </w:r>
      <w:r w:rsidR="00707712" w:rsidRPr="00ED1D37">
        <w:rPr>
          <w:rFonts w:ascii="Arial" w:hAnsi="Arial" w:cs="Arial"/>
          <w:b/>
          <w:bCs/>
          <w:sz w:val="20"/>
          <w:szCs w:val="20"/>
        </w:rPr>
        <w:t xml:space="preserve"> </w:t>
      </w:r>
      <w:proofErr w:type="spellStart"/>
      <w:r w:rsidRPr="00ED1D37">
        <w:rPr>
          <w:rFonts w:ascii="Arial" w:hAnsi="Arial" w:cs="Arial"/>
          <w:b/>
          <w:bCs/>
          <w:sz w:val="20"/>
          <w:szCs w:val="20"/>
        </w:rPr>
        <w:t>kV</w:t>
      </w:r>
      <w:proofErr w:type="spellEnd"/>
      <w:r w:rsidRPr="00ED1D37">
        <w:rPr>
          <w:rFonts w:ascii="Arial" w:hAnsi="Arial" w:cs="Arial"/>
          <w:b/>
          <w:bCs/>
          <w:sz w:val="20"/>
          <w:szCs w:val="20"/>
        </w:rPr>
        <w:t xml:space="preserve"> pastot</w:t>
      </w:r>
      <w:r w:rsidR="00707712" w:rsidRPr="00ED1D37">
        <w:rPr>
          <w:rFonts w:ascii="Arial" w:hAnsi="Arial" w:cs="Arial"/>
          <w:b/>
          <w:bCs/>
          <w:sz w:val="20"/>
          <w:szCs w:val="20"/>
        </w:rPr>
        <w:t>ė</w:t>
      </w:r>
      <w:r w:rsidRPr="00ED1D37">
        <w:rPr>
          <w:rFonts w:ascii="Arial" w:hAnsi="Arial" w:cs="Arial"/>
          <w:b/>
          <w:bCs/>
          <w:sz w:val="20"/>
          <w:szCs w:val="20"/>
        </w:rPr>
        <w:t>je</w:t>
      </w:r>
    </w:p>
    <w:p w14:paraId="046DE16B" w14:textId="4A8C30BE" w:rsidR="006C1B5F" w:rsidRPr="00ED1D37" w:rsidRDefault="006C1B5F" w:rsidP="00841E23">
      <w:pPr>
        <w:jc w:val="both"/>
        <w:rPr>
          <w:rFonts w:ascii="Arial" w:hAnsi="Arial" w:cs="Arial"/>
          <w:sz w:val="20"/>
          <w:szCs w:val="20"/>
        </w:rPr>
      </w:pPr>
    </w:p>
    <w:p w14:paraId="7F36C70E" w14:textId="737F62B6" w:rsidR="00FE0AB1" w:rsidRPr="00ED1D37" w:rsidRDefault="00FE0AB1" w:rsidP="00841E23">
      <w:pPr>
        <w:jc w:val="both"/>
        <w:rPr>
          <w:rFonts w:ascii="Arial" w:hAnsi="Arial" w:cs="Arial"/>
          <w:sz w:val="20"/>
          <w:szCs w:val="20"/>
        </w:rPr>
      </w:pPr>
    </w:p>
    <w:p w14:paraId="78FADF6B" w14:textId="349F3488" w:rsidR="00FE0AB1" w:rsidRPr="00ED1D37" w:rsidRDefault="00FE0AB1" w:rsidP="00841E23">
      <w:pPr>
        <w:jc w:val="both"/>
        <w:rPr>
          <w:rFonts w:ascii="Arial" w:hAnsi="Arial" w:cs="Arial"/>
          <w:sz w:val="20"/>
          <w:szCs w:val="20"/>
        </w:rPr>
      </w:pPr>
    </w:p>
    <w:p w14:paraId="5AAF114F" w14:textId="3B7CCA1E" w:rsidR="00FE0AB1" w:rsidRPr="00ED1D37" w:rsidRDefault="00FE0AB1" w:rsidP="00841E23">
      <w:pPr>
        <w:jc w:val="both"/>
        <w:rPr>
          <w:rFonts w:ascii="Arial" w:hAnsi="Arial" w:cs="Arial"/>
          <w:sz w:val="20"/>
          <w:szCs w:val="20"/>
        </w:rPr>
      </w:pPr>
    </w:p>
    <w:p w14:paraId="3D62AF80" w14:textId="020E8AE1" w:rsidR="00FE0AB1" w:rsidRPr="00ED1D37" w:rsidRDefault="00FE0AB1" w:rsidP="00841E23">
      <w:pPr>
        <w:jc w:val="both"/>
        <w:rPr>
          <w:rFonts w:ascii="Arial" w:hAnsi="Arial" w:cs="Arial"/>
          <w:sz w:val="20"/>
          <w:szCs w:val="20"/>
        </w:rPr>
      </w:pPr>
    </w:p>
    <w:p w14:paraId="02F29CA7" w14:textId="066CC9BD" w:rsidR="00FE0AB1" w:rsidRPr="00ED1D37" w:rsidRDefault="00FE0AB1" w:rsidP="00841E23">
      <w:pPr>
        <w:jc w:val="both"/>
        <w:rPr>
          <w:rFonts w:ascii="Arial" w:hAnsi="Arial" w:cs="Arial"/>
          <w:sz w:val="20"/>
          <w:szCs w:val="20"/>
        </w:rPr>
      </w:pPr>
    </w:p>
    <w:p w14:paraId="16841375" w14:textId="2F6491CB" w:rsidR="00FE0AB1" w:rsidRPr="00ED1D37" w:rsidRDefault="00FE0AB1" w:rsidP="00841E23">
      <w:pPr>
        <w:jc w:val="both"/>
        <w:rPr>
          <w:rFonts w:ascii="Arial" w:hAnsi="Arial" w:cs="Arial"/>
          <w:sz w:val="20"/>
          <w:szCs w:val="20"/>
        </w:rPr>
      </w:pPr>
    </w:p>
    <w:p w14:paraId="4039DD3B" w14:textId="2A80DEBE" w:rsidR="00FE0AB1" w:rsidRPr="00ED1D37" w:rsidRDefault="00FE0AB1" w:rsidP="00841E23">
      <w:pPr>
        <w:jc w:val="both"/>
        <w:rPr>
          <w:rFonts w:ascii="Arial" w:hAnsi="Arial" w:cs="Arial"/>
          <w:sz w:val="20"/>
          <w:szCs w:val="20"/>
        </w:rPr>
      </w:pPr>
    </w:p>
    <w:p w14:paraId="2CEDF0FF" w14:textId="4119DAA0" w:rsidR="00FE0AB1" w:rsidRPr="00ED1D37" w:rsidRDefault="00FE0AB1" w:rsidP="00841E23">
      <w:pPr>
        <w:jc w:val="both"/>
        <w:rPr>
          <w:rFonts w:ascii="Arial" w:hAnsi="Arial" w:cs="Arial"/>
          <w:sz w:val="20"/>
          <w:szCs w:val="20"/>
        </w:rPr>
      </w:pPr>
    </w:p>
    <w:p w14:paraId="17E51062" w14:textId="0353DD9D" w:rsidR="00FE0AB1" w:rsidRPr="00ED1D37" w:rsidRDefault="00FE0AB1" w:rsidP="00841E23">
      <w:pPr>
        <w:jc w:val="both"/>
        <w:rPr>
          <w:rFonts w:ascii="Arial" w:hAnsi="Arial" w:cs="Arial"/>
          <w:sz w:val="20"/>
          <w:szCs w:val="20"/>
        </w:rPr>
      </w:pPr>
    </w:p>
    <w:p w14:paraId="43697EA4" w14:textId="4C064047" w:rsidR="00FE0AB1" w:rsidRPr="00ED1D37" w:rsidRDefault="00FE0AB1" w:rsidP="00841E23">
      <w:pPr>
        <w:jc w:val="both"/>
        <w:rPr>
          <w:rFonts w:ascii="Arial" w:hAnsi="Arial" w:cs="Arial"/>
          <w:sz w:val="20"/>
          <w:szCs w:val="20"/>
        </w:rPr>
      </w:pPr>
    </w:p>
    <w:p w14:paraId="26DCAF19" w14:textId="7154B880" w:rsidR="00FE0AB1" w:rsidRPr="00ED1D37" w:rsidRDefault="00FE0AB1" w:rsidP="00841E23">
      <w:pPr>
        <w:jc w:val="both"/>
        <w:rPr>
          <w:rFonts w:ascii="Arial" w:hAnsi="Arial" w:cs="Arial"/>
          <w:sz w:val="20"/>
          <w:szCs w:val="20"/>
        </w:rPr>
      </w:pPr>
    </w:p>
    <w:p w14:paraId="5A36F83D" w14:textId="6CDD59C3" w:rsidR="00FE0AB1" w:rsidRPr="00ED1D37" w:rsidRDefault="00FE0AB1" w:rsidP="00841E23">
      <w:pPr>
        <w:jc w:val="both"/>
        <w:rPr>
          <w:rFonts w:ascii="Arial" w:hAnsi="Arial" w:cs="Arial"/>
          <w:sz w:val="20"/>
          <w:szCs w:val="20"/>
        </w:rPr>
      </w:pPr>
    </w:p>
    <w:p w14:paraId="02C975D8" w14:textId="48DD7F51" w:rsidR="00FE0AB1" w:rsidRPr="00ED1D37" w:rsidRDefault="00FE0AB1" w:rsidP="00841E23">
      <w:pPr>
        <w:jc w:val="both"/>
        <w:rPr>
          <w:rFonts w:ascii="Arial" w:hAnsi="Arial" w:cs="Arial"/>
          <w:sz w:val="20"/>
          <w:szCs w:val="20"/>
        </w:rPr>
      </w:pPr>
    </w:p>
    <w:p w14:paraId="746A12C6" w14:textId="7BDE582B" w:rsidR="00FE0AB1" w:rsidRPr="00ED1D37" w:rsidRDefault="00FE0AB1" w:rsidP="00841E23">
      <w:pPr>
        <w:jc w:val="both"/>
        <w:rPr>
          <w:rFonts w:ascii="Arial" w:hAnsi="Arial" w:cs="Arial"/>
          <w:sz w:val="20"/>
          <w:szCs w:val="20"/>
        </w:rPr>
      </w:pPr>
    </w:p>
    <w:p w14:paraId="1BE967BA" w14:textId="6B3FC8EF" w:rsidR="00FE0AB1" w:rsidRPr="00ED1D37" w:rsidRDefault="00FE0AB1" w:rsidP="00841E23">
      <w:pPr>
        <w:jc w:val="both"/>
        <w:rPr>
          <w:rFonts w:ascii="Arial" w:hAnsi="Arial" w:cs="Arial"/>
          <w:sz w:val="20"/>
          <w:szCs w:val="20"/>
        </w:rPr>
      </w:pPr>
    </w:p>
    <w:p w14:paraId="090C5AD6" w14:textId="259BCF06" w:rsidR="00FE0AB1" w:rsidRPr="00ED1D37" w:rsidRDefault="00FE0AB1" w:rsidP="00841E23">
      <w:pPr>
        <w:jc w:val="both"/>
        <w:rPr>
          <w:rFonts w:ascii="Arial" w:hAnsi="Arial" w:cs="Arial"/>
          <w:sz w:val="20"/>
          <w:szCs w:val="20"/>
        </w:rPr>
      </w:pPr>
    </w:p>
    <w:p w14:paraId="6561E4C8" w14:textId="6D6E5C3F" w:rsidR="00FE0AB1" w:rsidRPr="00ED1D37" w:rsidRDefault="00FE0AB1" w:rsidP="00841E23">
      <w:pPr>
        <w:jc w:val="both"/>
        <w:rPr>
          <w:rFonts w:ascii="Arial" w:hAnsi="Arial" w:cs="Arial"/>
          <w:sz w:val="20"/>
          <w:szCs w:val="20"/>
        </w:rPr>
      </w:pPr>
    </w:p>
    <w:p w14:paraId="3DD5C08B" w14:textId="6202FB93" w:rsidR="00FE0AB1" w:rsidRPr="00ED1D37" w:rsidRDefault="00FE0AB1" w:rsidP="00841E23">
      <w:pPr>
        <w:jc w:val="both"/>
        <w:rPr>
          <w:rFonts w:ascii="Arial" w:hAnsi="Arial" w:cs="Arial"/>
          <w:sz w:val="20"/>
          <w:szCs w:val="20"/>
        </w:rPr>
      </w:pPr>
    </w:p>
    <w:p w14:paraId="277A284C" w14:textId="660A8DE6" w:rsidR="00FE0AB1" w:rsidRPr="00ED1D37" w:rsidRDefault="00FE0AB1" w:rsidP="00841E23">
      <w:pPr>
        <w:jc w:val="both"/>
        <w:rPr>
          <w:rFonts w:ascii="Arial" w:hAnsi="Arial" w:cs="Arial"/>
          <w:sz w:val="20"/>
          <w:szCs w:val="20"/>
        </w:rPr>
      </w:pPr>
    </w:p>
    <w:p w14:paraId="7E2BDD91" w14:textId="418B41DD" w:rsidR="00290EC6" w:rsidRPr="00ED1D37" w:rsidRDefault="00290EC6">
      <w:pPr>
        <w:rPr>
          <w:rFonts w:ascii="Arial" w:hAnsi="Arial" w:cs="Arial"/>
          <w:sz w:val="20"/>
          <w:szCs w:val="20"/>
        </w:rPr>
      </w:pPr>
      <w:r w:rsidRPr="00ED1D37">
        <w:rPr>
          <w:rFonts w:ascii="Arial" w:hAnsi="Arial" w:cs="Arial"/>
          <w:sz w:val="20"/>
          <w:szCs w:val="20"/>
        </w:rPr>
        <w:br w:type="page"/>
      </w:r>
    </w:p>
    <w:p w14:paraId="102EC9E3" w14:textId="77777777" w:rsidR="006C1B5F" w:rsidRPr="00ED1D37" w:rsidRDefault="006C1B5F" w:rsidP="00E83EC3">
      <w:pPr>
        <w:pStyle w:val="Heading1"/>
        <w:numPr>
          <w:ilvl w:val="0"/>
          <w:numId w:val="4"/>
        </w:numPr>
        <w:ind w:left="567" w:hanging="567"/>
        <w:jc w:val="both"/>
        <w:rPr>
          <w:rFonts w:ascii="Arial" w:hAnsi="Arial" w:cs="Arial"/>
          <w:sz w:val="20"/>
          <w:szCs w:val="20"/>
          <w:lang w:val="lt-LT"/>
        </w:rPr>
      </w:pPr>
      <w:bookmarkStart w:id="0" w:name="_Toc455648418"/>
      <w:bookmarkStart w:id="1" w:name="_Toc37856683"/>
      <w:r w:rsidRPr="00ED1D37">
        <w:rPr>
          <w:rFonts w:ascii="Arial" w:hAnsi="Arial" w:cs="Arial"/>
          <w:sz w:val="20"/>
          <w:szCs w:val="20"/>
          <w:lang w:val="lt-LT"/>
        </w:rPr>
        <w:lastRenderedPageBreak/>
        <w:t>BENDROJI INFORMACIJA</w:t>
      </w:r>
      <w:bookmarkEnd w:id="0"/>
      <w:bookmarkEnd w:id="1"/>
    </w:p>
    <w:tbl>
      <w:tblPr>
        <w:tblStyle w:val="TableGrid"/>
        <w:tblW w:w="0" w:type="auto"/>
        <w:tblLook w:val="04A0" w:firstRow="1" w:lastRow="0" w:firstColumn="1" w:lastColumn="0" w:noHBand="0" w:noVBand="1"/>
      </w:tblPr>
      <w:tblGrid>
        <w:gridCol w:w="3964"/>
        <w:gridCol w:w="5052"/>
      </w:tblGrid>
      <w:tr w:rsidR="006C1B5F" w:rsidRPr="00ED1D37" w14:paraId="3FA433C0" w14:textId="77777777" w:rsidTr="00E1367C">
        <w:tc>
          <w:tcPr>
            <w:tcW w:w="3964" w:type="dxa"/>
            <w:shd w:val="clear" w:color="auto" w:fill="D9D9D9" w:themeFill="background1" w:themeFillShade="D9"/>
          </w:tcPr>
          <w:p w14:paraId="6E03BDEA" w14:textId="57406F3C" w:rsidR="006C1B5F" w:rsidRPr="00ED1D37" w:rsidRDefault="006C1B5F" w:rsidP="00CB3DA1">
            <w:pPr>
              <w:jc w:val="both"/>
              <w:rPr>
                <w:rFonts w:ascii="Arial" w:hAnsi="Arial" w:cs="Arial"/>
                <w:b/>
              </w:rPr>
            </w:pPr>
            <w:r w:rsidRPr="00ED1D37">
              <w:rPr>
                <w:rFonts w:ascii="Arial" w:hAnsi="Arial" w:cs="Arial"/>
                <w:b/>
              </w:rPr>
              <w:t>Investicinės užduoties pavadinimas</w:t>
            </w:r>
          </w:p>
        </w:tc>
        <w:tc>
          <w:tcPr>
            <w:tcW w:w="5052" w:type="dxa"/>
          </w:tcPr>
          <w:p w14:paraId="2099998B" w14:textId="2E94B302" w:rsidR="006C1B5F" w:rsidRPr="00ED1D37" w:rsidRDefault="0096230F" w:rsidP="00894799">
            <w:pPr>
              <w:jc w:val="both"/>
              <w:rPr>
                <w:rFonts w:ascii="Arial" w:hAnsi="Arial" w:cs="Arial"/>
                <w:bCs/>
              </w:rPr>
            </w:pPr>
            <w:r w:rsidRPr="00ED1D37">
              <w:rPr>
                <w:rFonts w:ascii="Arial" w:hAnsi="Arial" w:cs="Arial"/>
                <w:bCs/>
              </w:rPr>
              <w:t xml:space="preserve">Alytaus TP </w:t>
            </w:r>
            <w:proofErr w:type="spellStart"/>
            <w:r w:rsidRPr="00ED1D37">
              <w:rPr>
                <w:rFonts w:ascii="Arial" w:hAnsi="Arial" w:cs="Arial"/>
                <w:bCs/>
              </w:rPr>
              <w:t>dyzelgeneratoriaus</w:t>
            </w:r>
            <w:proofErr w:type="spellEnd"/>
            <w:r w:rsidRPr="00ED1D37">
              <w:rPr>
                <w:rFonts w:ascii="Arial" w:hAnsi="Arial" w:cs="Arial"/>
                <w:bCs/>
              </w:rPr>
              <w:t xml:space="preserve"> ir jo automatikos keitimas</w:t>
            </w:r>
          </w:p>
        </w:tc>
      </w:tr>
      <w:tr w:rsidR="006C1B5F" w:rsidRPr="00ED1D37" w14:paraId="5C655BAA" w14:textId="77777777" w:rsidTr="00E1367C">
        <w:tc>
          <w:tcPr>
            <w:tcW w:w="3964" w:type="dxa"/>
            <w:shd w:val="clear" w:color="auto" w:fill="D9D9D9" w:themeFill="background1" w:themeFillShade="D9"/>
          </w:tcPr>
          <w:p w14:paraId="6F97E528" w14:textId="483FEBA8" w:rsidR="006C1B5F" w:rsidRPr="00ED1D37" w:rsidRDefault="00E1367C" w:rsidP="00CB3DA1">
            <w:pPr>
              <w:jc w:val="both"/>
              <w:rPr>
                <w:rFonts w:ascii="Arial" w:hAnsi="Arial" w:cs="Arial"/>
                <w:b/>
              </w:rPr>
            </w:pPr>
            <w:r w:rsidRPr="00ED1D37">
              <w:rPr>
                <w:rFonts w:ascii="Arial" w:hAnsi="Arial" w:cs="Arial"/>
                <w:b/>
              </w:rPr>
              <w:t xml:space="preserve">Investicinės užduoties </w:t>
            </w:r>
            <w:r w:rsidR="006C1B5F" w:rsidRPr="00ED1D37">
              <w:rPr>
                <w:rFonts w:ascii="Arial" w:hAnsi="Arial" w:cs="Arial"/>
                <w:b/>
              </w:rPr>
              <w:t>rengimo etapas</w:t>
            </w:r>
          </w:p>
        </w:tc>
        <w:tc>
          <w:tcPr>
            <w:tcW w:w="5052" w:type="dxa"/>
          </w:tcPr>
          <w:p w14:paraId="313F1715" w14:textId="7E2E8FD0" w:rsidR="006C1B5F" w:rsidRPr="00ED1D37" w:rsidRDefault="006C1B5F" w:rsidP="00894799">
            <w:pPr>
              <w:jc w:val="both"/>
              <w:rPr>
                <w:rFonts w:ascii="Arial" w:hAnsi="Arial" w:cs="Arial"/>
              </w:rPr>
            </w:pPr>
            <w:r w:rsidRPr="00ED1D37">
              <w:rPr>
                <w:rFonts w:ascii="Arial" w:hAnsi="Arial" w:cs="Arial"/>
              </w:rPr>
              <w:t>Technin</w:t>
            </w:r>
            <w:r w:rsidR="00785FDD" w:rsidRPr="00ED1D37">
              <w:rPr>
                <w:rFonts w:ascii="Arial" w:hAnsi="Arial" w:cs="Arial"/>
              </w:rPr>
              <w:t>is darbo projektas</w:t>
            </w:r>
          </w:p>
        </w:tc>
      </w:tr>
      <w:tr w:rsidR="006C1B5F" w:rsidRPr="00ED1D37" w14:paraId="56B20B43" w14:textId="77777777" w:rsidTr="00E1367C">
        <w:tc>
          <w:tcPr>
            <w:tcW w:w="3964" w:type="dxa"/>
            <w:shd w:val="clear" w:color="auto" w:fill="D9D9D9" w:themeFill="background1" w:themeFillShade="D9"/>
          </w:tcPr>
          <w:p w14:paraId="66C11147" w14:textId="49FC2FD9" w:rsidR="006C1B5F" w:rsidRPr="00ED1D37" w:rsidRDefault="0096230F" w:rsidP="00CB3DA1">
            <w:pPr>
              <w:jc w:val="both"/>
              <w:rPr>
                <w:rFonts w:ascii="Arial" w:hAnsi="Arial" w:cs="Arial"/>
                <w:b/>
              </w:rPr>
            </w:pPr>
            <w:r w:rsidRPr="00ED1D37">
              <w:rPr>
                <w:rFonts w:ascii="Arial" w:hAnsi="Arial" w:cs="Arial"/>
                <w:b/>
              </w:rPr>
              <w:t xml:space="preserve">Generatoriaus </w:t>
            </w:r>
            <w:r w:rsidR="00E1367C" w:rsidRPr="00ED1D37">
              <w:rPr>
                <w:rFonts w:ascii="Arial" w:hAnsi="Arial" w:cs="Arial"/>
                <w:b/>
              </w:rPr>
              <w:t xml:space="preserve">įrengimo </w:t>
            </w:r>
            <w:r w:rsidR="00F53975" w:rsidRPr="00ED1D37">
              <w:rPr>
                <w:rFonts w:ascii="Arial" w:hAnsi="Arial" w:cs="Arial"/>
                <w:b/>
              </w:rPr>
              <w:t>vieta</w:t>
            </w:r>
          </w:p>
        </w:tc>
        <w:tc>
          <w:tcPr>
            <w:tcW w:w="5052" w:type="dxa"/>
          </w:tcPr>
          <w:p w14:paraId="74CEF4FB" w14:textId="647D819C" w:rsidR="00E1367C" w:rsidRPr="00ED1D37" w:rsidRDefault="00E1367C" w:rsidP="00894799">
            <w:pPr>
              <w:jc w:val="both"/>
              <w:rPr>
                <w:rFonts w:ascii="Arial" w:hAnsi="Arial" w:cs="Arial"/>
              </w:rPr>
            </w:pPr>
            <w:r w:rsidRPr="00ED1D37">
              <w:rPr>
                <w:rFonts w:ascii="Arial" w:hAnsi="Arial" w:cs="Arial"/>
              </w:rPr>
              <w:t xml:space="preserve">330/110/10 </w:t>
            </w:r>
            <w:proofErr w:type="spellStart"/>
            <w:r w:rsidRPr="00ED1D37">
              <w:rPr>
                <w:rFonts w:ascii="Arial" w:hAnsi="Arial" w:cs="Arial"/>
              </w:rPr>
              <w:t>kV</w:t>
            </w:r>
            <w:proofErr w:type="spellEnd"/>
            <w:r w:rsidRPr="00ED1D37">
              <w:rPr>
                <w:rFonts w:ascii="Arial" w:hAnsi="Arial" w:cs="Arial"/>
              </w:rPr>
              <w:t xml:space="preserve"> </w:t>
            </w:r>
            <w:r w:rsidR="0033488E" w:rsidRPr="00ED1D37">
              <w:rPr>
                <w:rFonts w:ascii="Arial" w:hAnsi="Arial" w:cs="Arial"/>
              </w:rPr>
              <w:t>Alytaus</w:t>
            </w:r>
            <w:r w:rsidRPr="00ED1D37">
              <w:rPr>
                <w:rFonts w:ascii="Arial" w:hAnsi="Arial" w:cs="Arial"/>
              </w:rPr>
              <w:t xml:space="preserve"> TP</w:t>
            </w:r>
          </w:p>
          <w:p w14:paraId="17C0B37A" w14:textId="7B712000" w:rsidR="006C1B5F" w:rsidRPr="00ED1D37" w:rsidRDefault="006C1B5F" w:rsidP="000F25E9">
            <w:pPr>
              <w:pStyle w:val="ListParagraph"/>
              <w:jc w:val="both"/>
              <w:rPr>
                <w:rFonts w:ascii="Arial" w:hAnsi="Arial" w:cs="Arial"/>
              </w:rPr>
            </w:pPr>
          </w:p>
        </w:tc>
      </w:tr>
    </w:tbl>
    <w:p w14:paraId="5149B03E" w14:textId="63DC5A2D" w:rsidR="004B6E58" w:rsidRPr="00ED1D37" w:rsidRDefault="004B6E58" w:rsidP="004B6E58">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BENDRI REIKALAVIMAI</w:t>
      </w:r>
    </w:p>
    <w:p w14:paraId="648993F2" w14:textId="538AFB97" w:rsidR="004B6E58" w:rsidRPr="00ED1D37" w:rsidRDefault="004B6E58" w:rsidP="001B7D5E">
      <w:pPr>
        <w:pStyle w:val="ListParagraph"/>
        <w:numPr>
          <w:ilvl w:val="1"/>
          <w:numId w:val="4"/>
        </w:numPr>
        <w:spacing w:after="0" w:line="240" w:lineRule="auto"/>
        <w:jc w:val="both"/>
        <w:rPr>
          <w:rFonts w:ascii="Arial" w:hAnsi="Arial" w:cs="Arial"/>
          <w:sz w:val="20"/>
          <w:szCs w:val="20"/>
        </w:rPr>
      </w:pPr>
      <w:r w:rsidRPr="00ED1D37">
        <w:rPr>
          <w:rFonts w:ascii="Arial" w:hAnsi="Arial" w:cs="Arial"/>
          <w:sz w:val="20"/>
          <w:szCs w:val="20"/>
        </w:rPr>
        <w:t>Naujai montuojama įranga turi turėti kokybės garantijos laikotarpį ne trumpesnį kaip 24 mėn. Garantiniu laikotarpiu nustatyti įrangos trūkumai, vadovaujantis gamintojo instrukcija, šalinami Tiekėjo sąskaita. Pakeitus defektinę įrangą Tiekėjas privalo atlikti visus bandymus ir patikrinimus kaip ir prieš įjungiant įrangą į eksploatavimą.</w:t>
      </w:r>
    </w:p>
    <w:p w14:paraId="653273DD" w14:textId="77777777" w:rsidR="004B6E58" w:rsidRPr="00ED1D37" w:rsidRDefault="004B6E58" w:rsidP="001B7D5E">
      <w:pPr>
        <w:pStyle w:val="ListParagraph"/>
        <w:numPr>
          <w:ilvl w:val="1"/>
          <w:numId w:val="4"/>
        </w:numPr>
        <w:spacing w:after="0" w:line="240" w:lineRule="auto"/>
        <w:jc w:val="both"/>
        <w:rPr>
          <w:rFonts w:ascii="Arial" w:hAnsi="Arial" w:cs="Arial"/>
          <w:sz w:val="20"/>
          <w:szCs w:val="20"/>
        </w:rPr>
      </w:pPr>
      <w:r w:rsidRPr="00ED1D37">
        <w:rPr>
          <w:rFonts w:ascii="Arial" w:hAnsi="Arial" w:cs="Arial"/>
          <w:sz w:val="20"/>
          <w:szCs w:val="20"/>
        </w:rPr>
        <w:t xml:space="preserve">Baigus keitimo darbus Perkančiajam subjektui turi būti pateikti bandymo protokolai, naujai sumontuotos įrangos gamintojo instrukcijos lietuvių ir/arba anglų kalba ir įrenginių pasai. </w:t>
      </w:r>
    </w:p>
    <w:p w14:paraId="22732D5B" w14:textId="64B34761" w:rsidR="004B6E58" w:rsidRPr="00ED1D37" w:rsidRDefault="004B6E58" w:rsidP="001B7D5E">
      <w:pPr>
        <w:pStyle w:val="ListParagraph"/>
        <w:numPr>
          <w:ilvl w:val="1"/>
          <w:numId w:val="4"/>
        </w:numPr>
        <w:spacing w:after="0" w:line="240" w:lineRule="auto"/>
        <w:jc w:val="both"/>
        <w:rPr>
          <w:rFonts w:ascii="Arial" w:hAnsi="Arial" w:cs="Arial"/>
          <w:sz w:val="20"/>
          <w:szCs w:val="20"/>
        </w:rPr>
      </w:pPr>
      <w:r w:rsidRPr="00ED1D37">
        <w:rPr>
          <w:rFonts w:ascii="Arial" w:hAnsi="Arial" w:cs="Arial"/>
          <w:sz w:val="20"/>
          <w:szCs w:val="20"/>
        </w:rPr>
        <w:t xml:space="preserve">Kartu su įrenginiais turi būti pateikta </w:t>
      </w:r>
      <w:proofErr w:type="spellStart"/>
      <w:r w:rsidR="00390D4D" w:rsidRPr="00ED1D37">
        <w:rPr>
          <w:rFonts w:ascii="Arial" w:hAnsi="Arial" w:cs="Arial"/>
          <w:sz w:val="20"/>
          <w:szCs w:val="20"/>
        </w:rPr>
        <w:t>dyzelgeneratoriaus</w:t>
      </w:r>
      <w:proofErr w:type="spellEnd"/>
      <w:r w:rsidR="00390D4D" w:rsidRPr="00ED1D37">
        <w:rPr>
          <w:rFonts w:ascii="Arial" w:hAnsi="Arial" w:cs="Arial"/>
          <w:sz w:val="20"/>
          <w:szCs w:val="20"/>
        </w:rPr>
        <w:t xml:space="preserve"> (toliau – </w:t>
      </w:r>
      <w:r w:rsidRPr="00ED1D37">
        <w:rPr>
          <w:rFonts w:ascii="Arial" w:hAnsi="Arial" w:cs="Arial"/>
          <w:sz w:val="20"/>
          <w:szCs w:val="20"/>
        </w:rPr>
        <w:t>DG</w:t>
      </w:r>
      <w:r w:rsidR="00390D4D" w:rsidRPr="00ED1D37">
        <w:rPr>
          <w:rFonts w:ascii="Arial" w:hAnsi="Arial" w:cs="Arial"/>
          <w:sz w:val="20"/>
          <w:szCs w:val="20"/>
        </w:rPr>
        <w:t>)</w:t>
      </w:r>
      <w:r w:rsidRPr="00ED1D37">
        <w:rPr>
          <w:rFonts w:ascii="Arial" w:hAnsi="Arial" w:cs="Arial"/>
          <w:sz w:val="20"/>
          <w:szCs w:val="20"/>
        </w:rPr>
        <w:t xml:space="preserve"> valdiklio instaliavimo ir vartotojo vadovas lietuvių ir/arba anglų kalbomis, programinė įranga su neriboto naudojimo licencijomis skaitmeniniame formate per Microsoft </w:t>
      </w:r>
      <w:proofErr w:type="spellStart"/>
      <w:r w:rsidRPr="00ED1D37">
        <w:rPr>
          <w:rFonts w:ascii="Arial" w:hAnsi="Arial" w:cs="Arial"/>
          <w:sz w:val="20"/>
          <w:szCs w:val="20"/>
        </w:rPr>
        <w:t>Teams</w:t>
      </w:r>
      <w:proofErr w:type="spellEnd"/>
      <w:r w:rsidRPr="00ED1D37">
        <w:rPr>
          <w:rFonts w:ascii="Arial" w:hAnsi="Arial" w:cs="Arial"/>
          <w:sz w:val="20"/>
          <w:szCs w:val="20"/>
        </w:rPr>
        <w:t xml:space="preserve"> platformą, kabelis prisijungimui (valdiklis/asmeninis kompiuteris).</w:t>
      </w:r>
    </w:p>
    <w:p w14:paraId="78441720" w14:textId="50E294A5" w:rsidR="004B6E58" w:rsidRPr="00ED1D37" w:rsidRDefault="005E2E7C" w:rsidP="001B7D5E">
      <w:pPr>
        <w:pStyle w:val="ListParagraph"/>
        <w:numPr>
          <w:ilvl w:val="1"/>
          <w:numId w:val="4"/>
        </w:numPr>
        <w:spacing w:after="0" w:line="240" w:lineRule="auto"/>
        <w:jc w:val="both"/>
        <w:rPr>
          <w:rFonts w:ascii="Arial" w:hAnsi="Arial" w:cs="Arial"/>
          <w:sz w:val="20"/>
          <w:szCs w:val="20"/>
        </w:rPr>
      </w:pPr>
      <w:r w:rsidRPr="00ED1D37">
        <w:rPr>
          <w:rFonts w:ascii="Arial" w:hAnsi="Arial" w:cs="Arial"/>
          <w:sz w:val="20"/>
          <w:szCs w:val="20"/>
        </w:rPr>
        <w:t>Tiekėjas p</w:t>
      </w:r>
      <w:r w:rsidR="004B6E58" w:rsidRPr="00ED1D37">
        <w:rPr>
          <w:rFonts w:ascii="Arial" w:hAnsi="Arial" w:cs="Arial"/>
          <w:sz w:val="20"/>
          <w:szCs w:val="20"/>
        </w:rPr>
        <w:t>abaigus Darbus turės pateikti pakoreguot</w:t>
      </w:r>
      <w:r w:rsidR="001D0D29" w:rsidRPr="00ED1D37">
        <w:rPr>
          <w:rFonts w:ascii="Arial" w:hAnsi="Arial" w:cs="Arial"/>
          <w:sz w:val="20"/>
          <w:szCs w:val="20"/>
        </w:rPr>
        <w:t>as</w:t>
      </w:r>
      <w:r w:rsidR="004B6E58" w:rsidRPr="00ED1D37">
        <w:rPr>
          <w:rFonts w:ascii="Arial" w:hAnsi="Arial" w:cs="Arial"/>
          <w:sz w:val="20"/>
          <w:szCs w:val="20"/>
        </w:rPr>
        <w:t xml:space="preserve"> ir sukomplektuoti Perkančiojo subjekto įrenginių eksploatacijai naudojam</w:t>
      </w:r>
      <w:r w:rsidR="001D0D29" w:rsidRPr="00ED1D37">
        <w:rPr>
          <w:rFonts w:ascii="Arial" w:hAnsi="Arial" w:cs="Arial"/>
          <w:sz w:val="20"/>
          <w:szCs w:val="20"/>
        </w:rPr>
        <w:t>us</w:t>
      </w:r>
      <w:r w:rsidR="004B6E58" w:rsidRPr="00ED1D37">
        <w:rPr>
          <w:rFonts w:ascii="Arial" w:hAnsi="Arial" w:cs="Arial"/>
          <w:sz w:val="20"/>
          <w:szCs w:val="20"/>
        </w:rPr>
        <w:t xml:space="preserve"> dokument</w:t>
      </w:r>
      <w:r w:rsidR="001D0D29" w:rsidRPr="00ED1D37">
        <w:rPr>
          <w:rFonts w:ascii="Arial" w:hAnsi="Arial" w:cs="Arial"/>
          <w:sz w:val="20"/>
          <w:szCs w:val="20"/>
        </w:rPr>
        <w:t>us</w:t>
      </w:r>
      <w:r w:rsidR="004B6E58" w:rsidRPr="00ED1D37">
        <w:rPr>
          <w:rFonts w:ascii="Arial" w:hAnsi="Arial" w:cs="Arial"/>
          <w:sz w:val="20"/>
          <w:szCs w:val="20"/>
        </w:rPr>
        <w:t xml:space="preserve"> – brėžini</w:t>
      </w:r>
      <w:r w:rsidR="001D0D29" w:rsidRPr="00ED1D37">
        <w:rPr>
          <w:rFonts w:ascii="Arial" w:hAnsi="Arial" w:cs="Arial"/>
          <w:sz w:val="20"/>
          <w:szCs w:val="20"/>
        </w:rPr>
        <w:t>us</w:t>
      </w:r>
      <w:r w:rsidR="004B6E58" w:rsidRPr="00ED1D37">
        <w:rPr>
          <w:rFonts w:ascii="Arial" w:hAnsi="Arial" w:cs="Arial"/>
          <w:sz w:val="20"/>
          <w:szCs w:val="20"/>
        </w:rPr>
        <w:t xml:space="preserve"> (schem</w:t>
      </w:r>
      <w:r w:rsidR="001D0D29" w:rsidRPr="00ED1D37">
        <w:rPr>
          <w:rFonts w:ascii="Arial" w:hAnsi="Arial" w:cs="Arial"/>
          <w:sz w:val="20"/>
          <w:szCs w:val="20"/>
        </w:rPr>
        <w:t>a</w:t>
      </w:r>
      <w:r w:rsidR="004B6E58" w:rsidRPr="00ED1D37">
        <w:rPr>
          <w:rFonts w:ascii="Arial" w:hAnsi="Arial" w:cs="Arial"/>
          <w:sz w:val="20"/>
          <w:szCs w:val="20"/>
        </w:rPr>
        <w:t>s), operatyvinės ir techninės priežiūros instrukcij</w:t>
      </w:r>
      <w:r w:rsidR="001D0D29" w:rsidRPr="00ED1D37">
        <w:rPr>
          <w:rFonts w:ascii="Arial" w:hAnsi="Arial" w:cs="Arial"/>
          <w:sz w:val="20"/>
          <w:szCs w:val="20"/>
        </w:rPr>
        <w:t>a</w:t>
      </w:r>
      <w:r w:rsidR="004B6E58" w:rsidRPr="00ED1D37">
        <w:rPr>
          <w:rFonts w:ascii="Arial" w:hAnsi="Arial" w:cs="Arial"/>
          <w:sz w:val="20"/>
          <w:szCs w:val="20"/>
        </w:rPr>
        <w:t>s. Turi būti išlaikyta esamo darbo projekto brėžinių numeravimo/žymėjimo struktūra. Dokumentacija turi būti pateikta skaitmeniniame formate. Tekstinė informacija (operatyvinės ir techninės priežiūros instrukcijos) pateikiama *.</w:t>
      </w:r>
      <w:proofErr w:type="spellStart"/>
      <w:r w:rsidR="004B6E58" w:rsidRPr="00ED1D37">
        <w:rPr>
          <w:rFonts w:ascii="Arial" w:hAnsi="Arial" w:cs="Arial"/>
          <w:sz w:val="20"/>
          <w:szCs w:val="20"/>
        </w:rPr>
        <w:t>pdf</w:t>
      </w:r>
      <w:proofErr w:type="spellEnd"/>
      <w:r w:rsidR="004B6E58" w:rsidRPr="00ED1D37">
        <w:rPr>
          <w:rFonts w:ascii="Arial" w:hAnsi="Arial" w:cs="Arial"/>
          <w:sz w:val="20"/>
          <w:szCs w:val="20"/>
        </w:rPr>
        <w:t xml:space="preserve"> formatu ir Microsoft Word formate (*.</w:t>
      </w:r>
      <w:proofErr w:type="spellStart"/>
      <w:r w:rsidR="004B6E58" w:rsidRPr="00ED1D37">
        <w:rPr>
          <w:rFonts w:ascii="Arial" w:hAnsi="Arial" w:cs="Arial"/>
          <w:sz w:val="20"/>
          <w:szCs w:val="20"/>
        </w:rPr>
        <w:t>docx</w:t>
      </w:r>
      <w:proofErr w:type="spellEnd"/>
      <w:r w:rsidR="004B6E58" w:rsidRPr="00ED1D37">
        <w:rPr>
          <w:rFonts w:ascii="Arial" w:hAnsi="Arial" w:cs="Arial"/>
          <w:sz w:val="20"/>
          <w:szCs w:val="20"/>
        </w:rPr>
        <w:t>) su galimybe redaguoti, signalų sąrašai - Excel (*.</w:t>
      </w:r>
      <w:proofErr w:type="spellStart"/>
      <w:r w:rsidR="004B6E58" w:rsidRPr="00ED1D37">
        <w:rPr>
          <w:rFonts w:ascii="Arial" w:hAnsi="Arial" w:cs="Arial"/>
          <w:sz w:val="20"/>
          <w:szCs w:val="20"/>
        </w:rPr>
        <w:t>xlsx</w:t>
      </w:r>
      <w:proofErr w:type="spellEnd"/>
      <w:r w:rsidR="004B6E58" w:rsidRPr="00ED1D37">
        <w:rPr>
          <w:rFonts w:ascii="Arial" w:hAnsi="Arial" w:cs="Arial"/>
          <w:sz w:val="20"/>
          <w:szCs w:val="20"/>
        </w:rPr>
        <w:t>), grafinė informacija brėžiniai (schemos) – *.</w:t>
      </w:r>
      <w:proofErr w:type="spellStart"/>
      <w:r w:rsidR="004B6E58" w:rsidRPr="00ED1D37">
        <w:rPr>
          <w:rFonts w:ascii="Arial" w:hAnsi="Arial" w:cs="Arial"/>
          <w:sz w:val="20"/>
          <w:szCs w:val="20"/>
        </w:rPr>
        <w:t>pdf</w:t>
      </w:r>
      <w:proofErr w:type="spellEnd"/>
      <w:r w:rsidR="004B6E58" w:rsidRPr="00ED1D37">
        <w:rPr>
          <w:rFonts w:ascii="Arial" w:hAnsi="Arial" w:cs="Arial"/>
          <w:sz w:val="20"/>
          <w:szCs w:val="20"/>
        </w:rPr>
        <w:t xml:space="preserve"> ir </w:t>
      </w:r>
      <w:proofErr w:type="spellStart"/>
      <w:r w:rsidR="004B6E58" w:rsidRPr="00ED1D37">
        <w:rPr>
          <w:rFonts w:ascii="Arial" w:hAnsi="Arial" w:cs="Arial"/>
          <w:sz w:val="20"/>
          <w:szCs w:val="20"/>
        </w:rPr>
        <w:t>AutoCad</w:t>
      </w:r>
      <w:proofErr w:type="spellEnd"/>
      <w:r w:rsidR="004B6E58" w:rsidRPr="00ED1D37">
        <w:rPr>
          <w:rFonts w:ascii="Arial" w:hAnsi="Arial" w:cs="Arial"/>
          <w:sz w:val="20"/>
          <w:szCs w:val="20"/>
        </w:rPr>
        <w:t xml:space="preserve"> formate (*.</w:t>
      </w:r>
      <w:proofErr w:type="spellStart"/>
      <w:r w:rsidR="004B6E58" w:rsidRPr="00ED1D37">
        <w:rPr>
          <w:rFonts w:ascii="Arial" w:hAnsi="Arial" w:cs="Arial"/>
          <w:sz w:val="20"/>
          <w:szCs w:val="20"/>
        </w:rPr>
        <w:t>dwg</w:t>
      </w:r>
      <w:proofErr w:type="spellEnd"/>
      <w:r w:rsidR="004B6E58" w:rsidRPr="00ED1D37">
        <w:rPr>
          <w:rFonts w:ascii="Arial" w:hAnsi="Arial" w:cs="Arial"/>
          <w:sz w:val="20"/>
          <w:szCs w:val="20"/>
        </w:rPr>
        <w:t xml:space="preserve">) su galimybe redaguoti, vadovaujantis </w:t>
      </w:r>
      <w:r w:rsidR="00A47E62" w:rsidRPr="00ED1D37">
        <w:rPr>
          <w:rFonts w:ascii="Arial" w:hAnsi="Arial" w:cs="Arial"/>
          <w:sz w:val="20"/>
          <w:szCs w:val="20"/>
        </w:rPr>
        <w:t>(</w:t>
      </w:r>
      <w:r w:rsidR="004B6E58" w:rsidRPr="00ED1D37">
        <w:rPr>
          <w:rFonts w:ascii="Arial" w:hAnsi="Arial" w:cs="Arial"/>
          <w:sz w:val="20"/>
          <w:szCs w:val="20"/>
        </w:rPr>
        <w:t>1</w:t>
      </w:r>
      <w:r w:rsidR="00906332" w:rsidRPr="00ED1D37">
        <w:rPr>
          <w:rFonts w:ascii="Arial" w:hAnsi="Arial" w:cs="Arial"/>
          <w:sz w:val="20"/>
          <w:szCs w:val="20"/>
        </w:rPr>
        <w:t xml:space="preserve"> </w:t>
      </w:r>
      <w:r w:rsidR="004B6E58" w:rsidRPr="00ED1D37">
        <w:rPr>
          <w:rFonts w:ascii="Arial" w:hAnsi="Arial" w:cs="Arial"/>
          <w:sz w:val="20"/>
          <w:szCs w:val="20"/>
        </w:rPr>
        <w:t>priedu</w:t>
      </w:r>
      <w:r w:rsidR="00A47E62" w:rsidRPr="00ED1D37">
        <w:rPr>
          <w:rFonts w:ascii="Arial" w:hAnsi="Arial" w:cs="Arial"/>
          <w:sz w:val="20"/>
          <w:szCs w:val="20"/>
        </w:rPr>
        <w:t>)</w:t>
      </w:r>
      <w:r w:rsidR="004B6E58" w:rsidRPr="00ED1D37">
        <w:rPr>
          <w:rFonts w:ascii="Arial" w:hAnsi="Arial" w:cs="Arial"/>
          <w:sz w:val="20"/>
          <w:szCs w:val="20"/>
        </w:rPr>
        <w:t>.</w:t>
      </w:r>
    </w:p>
    <w:p w14:paraId="3A59C3EF" w14:textId="3C28FFA4" w:rsidR="004B6E58" w:rsidRPr="00ED1D37" w:rsidRDefault="004B6E58" w:rsidP="001B7D5E">
      <w:pPr>
        <w:pStyle w:val="ListParagraph"/>
        <w:numPr>
          <w:ilvl w:val="1"/>
          <w:numId w:val="4"/>
        </w:numPr>
        <w:spacing w:after="0" w:line="240" w:lineRule="auto"/>
        <w:jc w:val="both"/>
        <w:rPr>
          <w:rFonts w:ascii="Arial" w:hAnsi="Arial" w:cs="Arial"/>
          <w:sz w:val="20"/>
          <w:szCs w:val="20"/>
        </w:rPr>
      </w:pPr>
      <w:r w:rsidRPr="00ED1D37">
        <w:rPr>
          <w:rFonts w:ascii="Arial" w:hAnsi="Arial" w:cs="Arial"/>
          <w:sz w:val="20"/>
          <w:szCs w:val="20"/>
        </w:rPr>
        <w:t xml:space="preserve">Tiekėjas vykdydamas DG </w:t>
      </w:r>
      <w:r w:rsidR="007C6C94" w:rsidRPr="00ED1D37">
        <w:rPr>
          <w:rFonts w:ascii="Arial" w:hAnsi="Arial" w:cs="Arial"/>
          <w:sz w:val="20"/>
          <w:szCs w:val="20"/>
        </w:rPr>
        <w:t xml:space="preserve">ir jo </w:t>
      </w:r>
      <w:r w:rsidRPr="00ED1D37">
        <w:rPr>
          <w:rFonts w:ascii="Arial" w:hAnsi="Arial" w:cs="Arial"/>
          <w:sz w:val="20"/>
          <w:szCs w:val="20"/>
        </w:rPr>
        <w:t xml:space="preserve">valdymo automatikos keitimo darbus turės savarankiškai atlikti operatyvinius perjungimus, reikalingus atlikti DG </w:t>
      </w:r>
      <w:r w:rsidR="007C6C94" w:rsidRPr="00ED1D37">
        <w:rPr>
          <w:rFonts w:ascii="Arial" w:hAnsi="Arial" w:cs="Arial"/>
          <w:sz w:val="20"/>
          <w:szCs w:val="20"/>
        </w:rPr>
        <w:t xml:space="preserve">ir jo </w:t>
      </w:r>
      <w:r w:rsidRPr="00ED1D37">
        <w:rPr>
          <w:rFonts w:ascii="Arial" w:hAnsi="Arial" w:cs="Arial"/>
          <w:sz w:val="20"/>
          <w:szCs w:val="20"/>
        </w:rPr>
        <w:t>valdymo automatikos keitimui.</w:t>
      </w:r>
    </w:p>
    <w:p w14:paraId="5806B2DE" w14:textId="77777777" w:rsidR="004B6E58" w:rsidRPr="00ED1D37" w:rsidRDefault="004B6E58" w:rsidP="00EE5A77">
      <w:pPr>
        <w:rPr>
          <w:rFonts w:ascii="Arial" w:hAnsi="Arial" w:cs="Arial"/>
          <w:sz w:val="20"/>
          <w:szCs w:val="20"/>
        </w:rPr>
      </w:pPr>
    </w:p>
    <w:p w14:paraId="5E7E63F7" w14:textId="35A97829" w:rsidR="002A69F2" w:rsidRPr="00ED1D37" w:rsidRDefault="002A69F2" w:rsidP="002A69F2">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REIKALAVIMAI</w:t>
      </w:r>
      <w:r w:rsidR="00E15D73" w:rsidRPr="00ED1D37">
        <w:rPr>
          <w:rFonts w:ascii="Arial" w:hAnsi="Arial" w:cs="Arial"/>
          <w:sz w:val="20"/>
          <w:szCs w:val="20"/>
          <w:lang w:val="lt-LT"/>
        </w:rPr>
        <w:t xml:space="preserve"> PROJEKTAVIMUI</w:t>
      </w:r>
    </w:p>
    <w:p w14:paraId="381A75A7" w14:textId="07016EC4" w:rsidR="00EF29C1" w:rsidRPr="00ED1D37" w:rsidRDefault="0033488E" w:rsidP="00E83EC3">
      <w:pPr>
        <w:pStyle w:val="ListParagraph"/>
        <w:numPr>
          <w:ilvl w:val="1"/>
          <w:numId w:val="4"/>
        </w:numPr>
        <w:ind w:left="567" w:hanging="567"/>
        <w:jc w:val="both"/>
        <w:rPr>
          <w:rFonts w:ascii="Arial" w:hAnsi="Arial" w:cs="Arial"/>
          <w:sz w:val="20"/>
          <w:szCs w:val="20"/>
        </w:rPr>
      </w:pPr>
      <w:r w:rsidRPr="00ED1D37">
        <w:rPr>
          <w:rFonts w:ascii="Arial" w:eastAsia="CIDFont+F2" w:hAnsi="Arial" w:cs="Arial"/>
          <w:sz w:val="20"/>
          <w:szCs w:val="20"/>
        </w:rPr>
        <w:t>P</w:t>
      </w:r>
      <w:r w:rsidR="00EF29C1" w:rsidRPr="00ED1D37">
        <w:rPr>
          <w:rFonts w:ascii="Arial" w:eastAsia="CIDFont+F2" w:hAnsi="Arial" w:cs="Arial"/>
          <w:sz w:val="20"/>
          <w:szCs w:val="20"/>
        </w:rPr>
        <w:t>arengti techninį</w:t>
      </w:r>
      <w:r w:rsidR="00785FDD" w:rsidRPr="00ED1D37">
        <w:rPr>
          <w:rFonts w:ascii="Arial" w:eastAsia="CIDFont+F2" w:hAnsi="Arial" w:cs="Arial"/>
          <w:sz w:val="20"/>
          <w:szCs w:val="20"/>
        </w:rPr>
        <w:t xml:space="preserve"> darbo</w:t>
      </w:r>
      <w:r w:rsidR="00EF29C1" w:rsidRPr="00ED1D37">
        <w:rPr>
          <w:rFonts w:ascii="Arial" w:eastAsia="CIDFont+F2" w:hAnsi="Arial" w:cs="Arial"/>
          <w:sz w:val="20"/>
          <w:szCs w:val="20"/>
        </w:rPr>
        <w:t xml:space="preserve"> </w:t>
      </w:r>
      <w:r w:rsidR="002D19C7" w:rsidRPr="00ED1D37">
        <w:rPr>
          <w:rFonts w:ascii="Arial" w:eastAsia="CIDFont+F2" w:hAnsi="Arial" w:cs="Arial"/>
          <w:sz w:val="20"/>
          <w:szCs w:val="20"/>
        </w:rPr>
        <w:t>projektą Alytaus</w:t>
      </w:r>
      <w:r w:rsidRPr="00ED1D37">
        <w:rPr>
          <w:rFonts w:ascii="Arial" w:eastAsia="CIDFont+F2" w:hAnsi="Arial" w:cs="Arial"/>
          <w:sz w:val="20"/>
          <w:szCs w:val="20"/>
        </w:rPr>
        <w:t xml:space="preserve"> 330</w:t>
      </w:r>
      <w:r w:rsidR="00656210" w:rsidRPr="00ED1D37">
        <w:rPr>
          <w:rFonts w:ascii="Arial" w:eastAsia="CIDFont+F2" w:hAnsi="Arial" w:cs="Arial"/>
          <w:sz w:val="20"/>
          <w:szCs w:val="20"/>
        </w:rPr>
        <w:t xml:space="preserve">/110/10 </w:t>
      </w:r>
      <w:proofErr w:type="spellStart"/>
      <w:r w:rsidR="00656210" w:rsidRPr="00ED1D37">
        <w:rPr>
          <w:rFonts w:ascii="Arial" w:eastAsia="CIDFont+F2" w:hAnsi="Arial" w:cs="Arial"/>
          <w:sz w:val="20"/>
          <w:szCs w:val="20"/>
        </w:rPr>
        <w:t>kV</w:t>
      </w:r>
      <w:proofErr w:type="spellEnd"/>
      <w:r w:rsidR="00EF29C1" w:rsidRPr="00ED1D37">
        <w:rPr>
          <w:rFonts w:ascii="Arial" w:eastAsia="CIDFont+F2" w:hAnsi="Arial" w:cs="Arial"/>
          <w:sz w:val="20"/>
          <w:szCs w:val="20"/>
        </w:rPr>
        <w:t xml:space="preserve"> pastotėje esamo </w:t>
      </w:r>
      <w:r w:rsidR="00390D4D" w:rsidRPr="00ED1D37">
        <w:rPr>
          <w:rFonts w:ascii="Arial" w:eastAsia="CIDFont+F2" w:hAnsi="Arial" w:cs="Arial"/>
          <w:sz w:val="20"/>
          <w:szCs w:val="20"/>
        </w:rPr>
        <w:t xml:space="preserve">DG </w:t>
      </w:r>
      <w:r w:rsidR="00115DCC" w:rsidRPr="00ED1D37">
        <w:rPr>
          <w:rFonts w:ascii="Arial" w:eastAsia="CIDFont+F2" w:hAnsi="Arial" w:cs="Arial"/>
          <w:sz w:val="20"/>
          <w:szCs w:val="20"/>
        </w:rPr>
        <w:t>pakeitimui nauju</w:t>
      </w:r>
      <w:r w:rsidR="007C6C94" w:rsidRPr="00ED1D37">
        <w:rPr>
          <w:rFonts w:ascii="Arial" w:eastAsia="CIDFont+F2" w:hAnsi="Arial" w:cs="Arial"/>
          <w:sz w:val="20"/>
          <w:szCs w:val="20"/>
        </w:rPr>
        <w:t>,</w:t>
      </w:r>
      <w:r w:rsidR="00785FDD" w:rsidRPr="00ED1D37">
        <w:rPr>
          <w:rFonts w:ascii="Arial" w:eastAsia="CIDFont+F2" w:hAnsi="Arial" w:cs="Arial"/>
          <w:sz w:val="20"/>
          <w:szCs w:val="20"/>
        </w:rPr>
        <w:t xml:space="preserve"> naują </w:t>
      </w:r>
      <w:r w:rsidR="00390D4D" w:rsidRPr="00ED1D37">
        <w:rPr>
          <w:rFonts w:ascii="Arial" w:eastAsia="CIDFont+F2" w:hAnsi="Arial" w:cs="Arial"/>
          <w:sz w:val="20"/>
          <w:szCs w:val="20"/>
        </w:rPr>
        <w:t xml:space="preserve">DG </w:t>
      </w:r>
      <w:r w:rsidR="002F27F7" w:rsidRPr="00ED1D37">
        <w:rPr>
          <w:rFonts w:ascii="Arial" w:eastAsia="CIDFont+F2" w:hAnsi="Arial" w:cs="Arial"/>
          <w:sz w:val="20"/>
          <w:szCs w:val="20"/>
        </w:rPr>
        <w:t>įreng</w:t>
      </w:r>
      <w:r w:rsidR="00785FDD" w:rsidRPr="00ED1D37">
        <w:rPr>
          <w:rFonts w:ascii="Arial" w:eastAsia="CIDFont+F2" w:hAnsi="Arial" w:cs="Arial"/>
          <w:sz w:val="20"/>
          <w:szCs w:val="20"/>
        </w:rPr>
        <w:t>ti</w:t>
      </w:r>
      <w:r w:rsidR="002F27F7" w:rsidRPr="00ED1D37">
        <w:rPr>
          <w:rFonts w:ascii="Arial" w:eastAsia="CIDFont+F2" w:hAnsi="Arial" w:cs="Arial"/>
          <w:sz w:val="20"/>
          <w:szCs w:val="20"/>
        </w:rPr>
        <w:t xml:space="preserve"> </w:t>
      </w:r>
      <w:r w:rsidR="00656210" w:rsidRPr="00ED1D37">
        <w:rPr>
          <w:rFonts w:ascii="Arial" w:eastAsia="CIDFont+F2" w:hAnsi="Arial" w:cs="Arial"/>
          <w:sz w:val="20"/>
          <w:szCs w:val="20"/>
        </w:rPr>
        <w:t>vietoj</w:t>
      </w:r>
      <w:r w:rsidR="005345A8" w:rsidRPr="00ED1D37">
        <w:rPr>
          <w:rFonts w:ascii="Arial" w:eastAsia="CIDFont+F2" w:hAnsi="Arial" w:cs="Arial"/>
          <w:sz w:val="20"/>
          <w:szCs w:val="20"/>
        </w:rPr>
        <w:t xml:space="preserve"> </w:t>
      </w:r>
      <w:r w:rsidR="000F25E9" w:rsidRPr="00ED1D37">
        <w:rPr>
          <w:rFonts w:ascii="Arial" w:eastAsia="CIDFont+F2" w:hAnsi="Arial" w:cs="Arial"/>
          <w:sz w:val="20"/>
          <w:szCs w:val="20"/>
        </w:rPr>
        <w:t>esamo generatoriaus</w:t>
      </w:r>
      <w:r w:rsidR="007C6C94" w:rsidRPr="00ED1D37">
        <w:rPr>
          <w:rFonts w:ascii="Arial" w:eastAsia="CIDFont+F2" w:hAnsi="Arial" w:cs="Arial"/>
          <w:sz w:val="20"/>
          <w:szCs w:val="20"/>
        </w:rPr>
        <w:t>,</w:t>
      </w:r>
      <w:r w:rsidR="006A2098" w:rsidRPr="00ED1D37">
        <w:rPr>
          <w:rFonts w:ascii="Arial" w:eastAsia="CIDFont+F2" w:hAnsi="Arial" w:cs="Arial"/>
          <w:sz w:val="20"/>
          <w:szCs w:val="20"/>
        </w:rPr>
        <w:t xml:space="preserve"> </w:t>
      </w:r>
      <w:r w:rsidR="007C6C94" w:rsidRPr="00ED1D37">
        <w:rPr>
          <w:rFonts w:ascii="Arial" w:eastAsia="CIDFont+F2" w:hAnsi="Arial" w:cs="Arial"/>
          <w:sz w:val="20"/>
          <w:szCs w:val="20"/>
        </w:rPr>
        <w:t>s</w:t>
      </w:r>
      <w:r w:rsidR="006A2098" w:rsidRPr="00ED1D37">
        <w:rPr>
          <w:rFonts w:ascii="Arial" w:eastAsia="CIDFont+F2" w:hAnsi="Arial" w:cs="Arial"/>
          <w:sz w:val="20"/>
          <w:szCs w:val="20"/>
        </w:rPr>
        <w:t>e</w:t>
      </w:r>
      <w:r w:rsidR="00581797" w:rsidRPr="00ED1D37">
        <w:rPr>
          <w:rFonts w:ascii="Arial" w:eastAsia="CIDFont+F2" w:hAnsi="Arial" w:cs="Arial"/>
          <w:sz w:val="20"/>
          <w:szCs w:val="20"/>
        </w:rPr>
        <w:t>ną generatorių demontuo</w:t>
      </w:r>
      <w:r w:rsidR="47E9F77E" w:rsidRPr="00ED1D37">
        <w:rPr>
          <w:rFonts w:ascii="Arial" w:eastAsia="CIDFont+F2" w:hAnsi="Arial" w:cs="Arial"/>
          <w:sz w:val="20"/>
          <w:szCs w:val="20"/>
        </w:rPr>
        <w:t>ti</w:t>
      </w:r>
      <w:r w:rsidR="007C6C94" w:rsidRPr="00ED1D37">
        <w:rPr>
          <w:rFonts w:ascii="Arial" w:eastAsia="CIDFont+F2" w:hAnsi="Arial" w:cs="Arial"/>
          <w:sz w:val="20"/>
          <w:szCs w:val="20"/>
        </w:rPr>
        <w:t>.</w:t>
      </w:r>
      <w:r w:rsidR="00581797" w:rsidRPr="00ED1D37">
        <w:rPr>
          <w:rFonts w:ascii="Arial" w:eastAsia="CIDFont+F2" w:hAnsi="Arial" w:cs="Arial"/>
          <w:sz w:val="20"/>
          <w:szCs w:val="20"/>
        </w:rPr>
        <w:t xml:space="preserve"> </w:t>
      </w:r>
      <w:r w:rsidR="0024316C" w:rsidRPr="00ED1D37">
        <w:rPr>
          <w:rFonts w:ascii="Arial" w:eastAsia="CIDFont+F2" w:hAnsi="Arial" w:cs="Arial"/>
          <w:sz w:val="20"/>
          <w:szCs w:val="20"/>
        </w:rPr>
        <w:t>Suprojektuoti esamo KSSRS</w:t>
      </w:r>
      <w:r w:rsidR="008A73A5" w:rsidRPr="00ED1D37">
        <w:rPr>
          <w:rFonts w:ascii="Arial" w:eastAsia="CIDFont+F2" w:hAnsi="Arial" w:cs="Arial"/>
          <w:color w:val="000000" w:themeColor="text1"/>
          <w:sz w:val="20"/>
          <w:szCs w:val="20"/>
        </w:rPr>
        <w:t xml:space="preserve"> 0,4 </w:t>
      </w:r>
      <w:proofErr w:type="spellStart"/>
      <w:r w:rsidR="008A73A5" w:rsidRPr="00ED1D37">
        <w:rPr>
          <w:rFonts w:ascii="Arial" w:eastAsia="CIDFont+F2" w:hAnsi="Arial" w:cs="Arial"/>
          <w:color w:val="000000" w:themeColor="text1"/>
          <w:sz w:val="20"/>
          <w:szCs w:val="20"/>
        </w:rPr>
        <w:t>kV</w:t>
      </w:r>
      <w:proofErr w:type="spellEnd"/>
      <w:r w:rsidR="0024316C" w:rsidRPr="00ED1D37">
        <w:rPr>
          <w:rFonts w:ascii="Arial" w:eastAsia="CIDFont+F2" w:hAnsi="Arial" w:cs="Arial"/>
          <w:color w:val="000000" w:themeColor="text1"/>
          <w:sz w:val="20"/>
          <w:szCs w:val="20"/>
        </w:rPr>
        <w:t xml:space="preserve"> </w:t>
      </w:r>
      <w:r w:rsidR="0024316C" w:rsidRPr="00ED1D37">
        <w:rPr>
          <w:rFonts w:ascii="Arial" w:eastAsia="CIDFont+F2" w:hAnsi="Arial" w:cs="Arial"/>
          <w:sz w:val="20"/>
          <w:szCs w:val="20"/>
        </w:rPr>
        <w:t xml:space="preserve">ARĮ veikimo pertvarkymą bei </w:t>
      </w:r>
      <w:r w:rsidR="00390D4D" w:rsidRPr="00ED1D37">
        <w:rPr>
          <w:rFonts w:ascii="Arial" w:eastAsia="CIDFont+F2" w:hAnsi="Arial" w:cs="Arial"/>
          <w:sz w:val="20"/>
          <w:szCs w:val="20"/>
        </w:rPr>
        <w:t xml:space="preserve">DG </w:t>
      </w:r>
      <w:r w:rsidR="0024316C" w:rsidRPr="00ED1D37">
        <w:rPr>
          <w:rFonts w:ascii="Arial" w:eastAsia="CIDFont+F2" w:hAnsi="Arial" w:cs="Arial"/>
          <w:sz w:val="20"/>
          <w:szCs w:val="20"/>
        </w:rPr>
        <w:t>valdymą</w:t>
      </w:r>
      <w:r w:rsidR="002E6364" w:rsidRPr="00ED1D37">
        <w:rPr>
          <w:rFonts w:ascii="Arial" w:eastAsia="CIDFont+F2" w:hAnsi="Arial" w:cs="Arial"/>
          <w:sz w:val="20"/>
          <w:szCs w:val="20"/>
        </w:rPr>
        <w:t xml:space="preserve"> </w:t>
      </w:r>
      <w:r w:rsidR="007C6C94" w:rsidRPr="00ED1D37">
        <w:rPr>
          <w:rFonts w:ascii="Arial" w:eastAsia="CIDFont+F2" w:hAnsi="Arial" w:cs="Arial"/>
          <w:sz w:val="20"/>
          <w:szCs w:val="20"/>
        </w:rPr>
        <w:t>(tolia</w:t>
      </w:r>
      <w:r w:rsidR="00894799">
        <w:rPr>
          <w:rFonts w:ascii="Arial" w:eastAsia="CIDFont+F2" w:hAnsi="Arial" w:cs="Arial"/>
          <w:sz w:val="20"/>
          <w:szCs w:val="20"/>
        </w:rPr>
        <w:t>u –</w:t>
      </w:r>
      <w:r w:rsidR="007C6C94" w:rsidRPr="00ED1D37">
        <w:rPr>
          <w:rFonts w:ascii="Arial" w:eastAsia="CIDFont+F2" w:hAnsi="Arial" w:cs="Arial"/>
          <w:sz w:val="20"/>
          <w:szCs w:val="20"/>
        </w:rPr>
        <w:t xml:space="preserve"> Projektas)</w:t>
      </w:r>
      <w:r w:rsidR="00A159A3" w:rsidRPr="00ED1D37">
        <w:rPr>
          <w:rFonts w:ascii="Arial" w:eastAsia="CIDFont+F2" w:hAnsi="Arial" w:cs="Arial"/>
          <w:sz w:val="20"/>
          <w:szCs w:val="20"/>
        </w:rPr>
        <w:t>.</w:t>
      </w:r>
      <w:r w:rsidR="007C6C94" w:rsidRPr="00ED1D37">
        <w:rPr>
          <w:rFonts w:ascii="Arial" w:eastAsia="CIDFont+F2" w:hAnsi="Arial" w:cs="Arial"/>
          <w:sz w:val="20"/>
          <w:szCs w:val="20"/>
        </w:rPr>
        <w:t xml:space="preserve"> </w:t>
      </w:r>
    </w:p>
    <w:p w14:paraId="1C384345" w14:textId="2A9CE835" w:rsidR="002D4FCA" w:rsidRPr="00ED1D37" w:rsidRDefault="002D4FCA" w:rsidP="00543B7E">
      <w:pPr>
        <w:pStyle w:val="ListParagraph"/>
        <w:numPr>
          <w:ilvl w:val="1"/>
          <w:numId w:val="4"/>
        </w:numPr>
        <w:ind w:left="567" w:hanging="567"/>
        <w:jc w:val="both"/>
        <w:rPr>
          <w:rFonts w:ascii="Arial" w:eastAsia="Trebuchet MS" w:hAnsi="Arial" w:cs="Arial"/>
          <w:color w:val="000000" w:themeColor="text1"/>
          <w:sz w:val="20"/>
          <w:szCs w:val="20"/>
        </w:rPr>
      </w:pPr>
      <w:r w:rsidRPr="00ED1D37">
        <w:rPr>
          <w:rFonts w:ascii="Arial" w:eastAsia="Trebuchet MS" w:hAnsi="Arial" w:cs="Arial"/>
          <w:color w:val="000000" w:themeColor="text1"/>
          <w:sz w:val="20"/>
          <w:szCs w:val="20"/>
        </w:rPr>
        <w:t>Techninio</w:t>
      </w:r>
      <w:r w:rsidR="004759AE" w:rsidRPr="00ED1D37">
        <w:rPr>
          <w:rFonts w:ascii="Arial" w:eastAsia="Trebuchet MS" w:hAnsi="Arial" w:cs="Arial"/>
          <w:color w:val="000000" w:themeColor="text1"/>
          <w:sz w:val="20"/>
          <w:szCs w:val="20"/>
        </w:rPr>
        <w:t xml:space="preserve"> darbo</w:t>
      </w:r>
      <w:r w:rsidRPr="00ED1D37">
        <w:rPr>
          <w:rFonts w:ascii="Arial" w:eastAsia="Trebuchet MS" w:hAnsi="Arial" w:cs="Arial"/>
          <w:color w:val="000000" w:themeColor="text1"/>
          <w:sz w:val="20"/>
          <w:szCs w:val="20"/>
        </w:rPr>
        <w:t xml:space="preserve"> projekto techninių specifikacijų lenteles būtina parengti vadovaujantis </w:t>
      </w:r>
      <w:r w:rsidR="00906332" w:rsidRPr="00ED1D37">
        <w:rPr>
          <w:rFonts w:ascii="Arial" w:eastAsia="Trebuchet MS" w:hAnsi="Arial" w:cs="Arial"/>
          <w:color w:val="000000" w:themeColor="text1"/>
          <w:sz w:val="20"/>
          <w:szCs w:val="20"/>
        </w:rPr>
        <w:t>2</w:t>
      </w:r>
      <w:r w:rsidR="004D5304" w:rsidRPr="00ED1D37">
        <w:rPr>
          <w:rFonts w:ascii="Arial" w:eastAsia="Trebuchet MS" w:hAnsi="Arial" w:cs="Arial"/>
          <w:color w:val="000000" w:themeColor="text1"/>
          <w:sz w:val="20"/>
          <w:szCs w:val="20"/>
        </w:rPr>
        <w:t xml:space="preserve"> priedo reikalavimais</w:t>
      </w:r>
      <w:r w:rsidR="00FA4476" w:rsidRPr="00ED1D37">
        <w:rPr>
          <w:rFonts w:ascii="Arial" w:eastAsia="Trebuchet MS" w:hAnsi="Arial" w:cs="Arial"/>
          <w:color w:val="000000" w:themeColor="text1"/>
          <w:sz w:val="20"/>
          <w:szCs w:val="20"/>
        </w:rPr>
        <w:t>.</w:t>
      </w:r>
    </w:p>
    <w:p w14:paraId="3A7829B7" w14:textId="71D7A81B" w:rsidR="002D4FCA" w:rsidRPr="00ED1D37" w:rsidRDefault="00FA4476" w:rsidP="00543B7E">
      <w:pPr>
        <w:pStyle w:val="ListParagraph"/>
        <w:numPr>
          <w:ilvl w:val="1"/>
          <w:numId w:val="4"/>
        </w:numPr>
        <w:ind w:left="567" w:hanging="567"/>
        <w:jc w:val="both"/>
        <w:rPr>
          <w:rFonts w:ascii="Arial" w:eastAsia="Trebuchet MS" w:hAnsi="Arial" w:cs="Arial"/>
          <w:color w:val="000000" w:themeColor="text1"/>
          <w:sz w:val="20"/>
          <w:szCs w:val="20"/>
        </w:rPr>
      </w:pPr>
      <w:r w:rsidRPr="00ED1D37">
        <w:rPr>
          <w:rFonts w:ascii="Arial" w:eastAsia="Trebuchet MS" w:hAnsi="Arial" w:cs="Arial"/>
          <w:color w:val="000000" w:themeColor="text1"/>
          <w:sz w:val="20"/>
          <w:szCs w:val="20"/>
        </w:rPr>
        <w:t>Techniniame</w:t>
      </w:r>
      <w:r w:rsidR="004759AE" w:rsidRPr="00ED1D37">
        <w:rPr>
          <w:rFonts w:ascii="Arial" w:eastAsia="Trebuchet MS" w:hAnsi="Arial" w:cs="Arial"/>
          <w:color w:val="000000" w:themeColor="text1"/>
          <w:sz w:val="20"/>
          <w:szCs w:val="20"/>
        </w:rPr>
        <w:t xml:space="preserve"> darbo</w:t>
      </w:r>
      <w:r w:rsidRPr="00ED1D37">
        <w:rPr>
          <w:rFonts w:ascii="Arial" w:eastAsia="Trebuchet MS" w:hAnsi="Arial" w:cs="Arial"/>
          <w:color w:val="000000" w:themeColor="text1"/>
          <w:sz w:val="20"/>
          <w:szCs w:val="20"/>
        </w:rPr>
        <w:t xml:space="preserve"> projekte numatyti, kad priduodant įrenginius</w:t>
      </w:r>
      <w:r w:rsidR="001D0D29" w:rsidRPr="00ED1D37">
        <w:rPr>
          <w:rFonts w:ascii="Arial" w:eastAsia="Trebuchet MS" w:hAnsi="Arial" w:cs="Arial"/>
          <w:color w:val="000000" w:themeColor="text1"/>
          <w:sz w:val="20"/>
          <w:szCs w:val="20"/>
        </w:rPr>
        <w:t>,</w:t>
      </w:r>
      <w:r w:rsidRPr="00ED1D37">
        <w:rPr>
          <w:rFonts w:ascii="Arial" w:eastAsia="Trebuchet MS" w:hAnsi="Arial" w:cs="Arial"/>
          <w:color w:val="000000" w:themeColor="text1"/>
          <w:sz w:val="20"/>
          <w:szCs w:val="20"/>
        </w:rPr>
        <w:t xml:space="preserve"> dokumentacija turės būti paruošta vadovaujantis </w:t>
      </w:r>
      <w:r w:rsidR="00A47E62" w:rsidRPr="00ED1D37">
        <w:rPr>
          <w:rFonts w:ascii="Arial" w:eastAsia="Trebuchet MS" w:hAnsi="Arial" w:cs="Arial"/>
          <w:color w:val="000000" w:themeColor="text1"/>
          <w:sz w:val="20"/>
          <w:szCs w:val="20"/>
        </w:rPr>
        <w:t>3</w:t>
      </w:r>
      <w:r w:rsidRPr="00ED1D37">
        <w:rPr>
          <w:rFonts w:ascii="Arial" w:eastAsia="Trebuchet MS" w:hAnsi="Arial" w:cs="Arial"/>
          <w:color w:val="000000" w:themeColor="text1"/>
          <w:sz w:val="20"/>
          <w:szCs w:val="20"/>
        </w:rPr>
        <w:t xml:space="preserve"> priedo reikalavimais</w:t>
      </w:r>
      <w:r w:rsidR="002D4FCA" w:rsidRPr="00ED1D37">
        <w:rPr>
          <w:rFonts w:ascii="Arial" w:eastAsia="Trebuchet MS" w:hAnsi="Arial" w:cs="Arial"/>
          <w:color w:val="000000" w:themeColor="text1"/>
          <w:sz w:val="20"/>
          <w:szCs w:val="20"/>
        </w:rPr>
        <w:t>.</w:t>
      </w:r>
    </w:p>
    <w:p w14:paraId="475665EC" w14:textId="325ACBF3" w:rsidR="00812858" w:rsidRPr="00ED1D37" w:rsidRDefault="00812858" w:rsidP="00543B7E">
      <w:pPr>
        <w:pStyle w:val="ListParagraph"/>
        <w:numPr>
          <w:ilvl w:val="1"/>
          <w:numId w:val="4"/>
        </w:numPr>
        <w:ind w:left="567" w:hanging="567"/>
        <w:jc w:val="both"/>
        <w:rPr>
          <w:rFonts w:ascii="Arial" w:eastAsia="Trebuchet MS" w:hAnsi="Arial" w:cs="Arial"/>
          <w:sz w:val="20"/>
          <w:szCs w:val="20"/>
        </w:rPr>
      </w:pPr>
      <w:r w:rsidRPr="00ED1D37">
        <w:rPr>
          <w:rFonts w:ascii="Arial" w:eastAsia="Trebuchet MS" w:hAnsi="Arial" w:cs="Arial"/>
          <w:color w:val="000000" w:themeColor="text1"/>
          <w:sz w:val="20"/>
          <w:szCs w:val="20"/>
        </w:rPr>
        <w:t>Techniniame</w:t>
      </w:r>
      <w:r w:rsidR="004759AE" w:rsidRPr="00ED1D37">
        <w:rPr>
          <w:rFonts w:ascii="Arial" w:eastAsia="Trebuchet MS" w:hAnsi="Arial" w:cs="Arial"/>
          <w:color w:val="000000" w:themeColor="text1"/>
          <w:sz w:val="20"/>
          <w:szCs w:val="20"/>
        </w:rPr>
        <w:t xml:space="preserve"> darbo</w:t>
      </w:r>
      <w:r w:rsidRPr="00ED1D37">
        <w:rPr>
          <w:rFonts w:ascii="Arial" w:eastAsia="Trebuchet MS" w:hAnsi="Arial" w:cs="Arial"/>
          <w:sz w:val="20"/>
          <w:szCs w:val="20"/>
        </w:rPr>
        <w:t xml:space="preserve"> projekte </w:t>
      </w:r>
      <w:r w:rsidR="00CD1ACE" w:rsidRPr="00ED1D37">
        <w:rPr>
          <w:rFonts w:ascii="Arial" w:eastAsia="Trebuchet MS" w:hAnsi="Arial" w:cs="Arial"/>
          <w:sz w:val="20"/>
          <w:szCs w:val="20"/>
        </w:rPr>
        <w:t>turi būti aprašyti projekto vykdymo eiliškumas ir etapai</w:t>
      </w:r>
      <w:r w:rsidR="00BE4241" w:rsidRPr="00ED1D37">
        <w:rPr>
          <w:rFonts w:ascii="Arial" w:eastAsia="Trebuchet MS" w:hAnsi="Arial" w:cs="Arial"/>
          <w:sz w:val="20"/>
          <w:szCs w:val="20"/>
        </w:rPr>
        <w:t xml:space="preserve"> bei preliminarios trukmės</w:t>
      </w:r>
      <w:r w:rsidR="00CD1ACE" w:rsidRPr="00ED1D37">
        <w:rPr>
          <w:rFonts w:ascii="Arial" w:eastAsia="Trebuchet MS" w:hAnsi="Arial" w:cs="Arial"/>
          <w:sz w:val="20"/>
          <w:szCs w:val="20"/>
        </w:rPr>
        <w:t>.</w:t>
      </w:r>
    </w:p>
    <w:p w14:paraId="1927B414" w14:textId="09FE0523" w:rsidR="001E168F" w:rsidRPr="00ED1D37" w:rsidRDefault="001E168F" w:rsidP="00E83EC3">
      <w:pPr>
        <w:pStyle w:val="ListParagraph"/>
        <w:numPr>
          <w:ilvl w:val="1"/>
          <w:numId w:val="4"/>
        </w:numPr>
        <w:ind w:left="567" w:hanging="567"/>
        <w:jc w:val="both"/>
        <w:rPr>
          <w:rFonts w:ascii="Arial" w:hAnsi="Arial" w:cs="Arial"/>
          <w:sz w:val="20"/>
          <w:szCs w:val="20"/>
        </w:rPr>
      </w:pPr>
      <w:r w:rsidRPr="00ED1D37">
        <w:rPr>
          <w:rFonts w:ascii="Arial" w:hAnsi="Arial" w:cs="Arial"/>
          <w:sz w:val="20"/>
          <w:szCs w:val="20"/>
        </w:rPr>
        <w:t>Techniniame</w:t>
      </w:r>
      <w:r w:rsidR="004759AE" w:rsidRPr="00ED1D37">
        <w:rPr>
          <w:rFonts w:ascii="Arial" w:hAnsi="Arial" w:cs="Arial"/>
          <w:sz w:val="20"/>
          <w:szCs w:val="20"/>
        </w:rPr>
        <w:t xml:space="preserve"> </w:t>
      </w:r>
      <w:r w:rsidR="004759AE" w:rsidRPr="00ED1D37">
        <w:rPr>
          <w:rFonts w:ascii="Arial" w:eastAsia="Trebuchet MS" w:hAnsi="Arial" w:cs="Arial"/>
          <w:color w:val="000000" w:themeColor="text1"/>
          <w:sz w:val="20"/>
          <w:szCs w:val="20"/>
        </w:rPr>
        <w:t>darbo</w:t>
      </w:r>
      <w:r w:rsidRPr="00ED1D37">
        <w:rPr>
          <w:rFonts w:ascii="Arial" w:hAnsi="Arial" w:cs="Arial"/>
          <w:sz w:val="20"/>
          <w:szCs w:val="20"/>
        </w:rPr>
        <w:t xml:space="preserve"> projekte </w:t>
      </w:r>
      <w:r w:rsidR="005274DA" w:rsidRPr="00ED1D37">
        <w:rPr>
          <w:rFonts w:ascii="Arial" w:hAnsi="Arial" w:cs="Arial"/>
          <w:sz w:val="20"/>
          <w:szCs w:val="20"/>
        </w:rPr>
        <w:t xml:space="preserve">nurodyti, kad </w:t>
      </w:r>
      <w:r w:rsidR="00390D4D" w:rsidRPr="00ED1D37">
        <w:rPr>
          <w:rFonts w:ascii="Arial" w:eastAsia="CIDFont+F2" w:hAnsi="Arial" w:cs="Arial"/>
          <w:sz w:val="20"/>
          <w:szCs w:val="20"/>
        </w:rPr>
        <w:t>DG</w:t>
      </w:r>
      <w:r w:rsidR="00390D4D" w:rsidRPr="00ED1D37" w:rsidDel="00390D4D">
        <w:rPr>
          <w:rFonts w:ascii="Arial" w:hAnsi="Arial" w:cs="Arial"/>
          <w:sz w:val="20"/>
          <w:szCs w:val="20"/>
        </w:rPr>
        <w:t xml:space="preserve"> </w:t>
      </w:r>
      <w:r w:rsidR="00CD42F6" w:rsidRPr="00ED1D37">
        <w:rPr>
          <w:rFonts w:ascii="Arial" w:hAnsi="Arial" w:cs="Arial"/>
          <w:sz w:val="20"/>
          <w:szCs w:val="20"/>
        </w:rPr>
        <w:t xml:space="preserve">įrengimo metu negalimas </w:t>
      </w:r>
      <w:r w:rsidR="004B77B8" w:rsidRPr="00ED1D37">
        <w:rPr>
          <w:rFonts w:ascii="Arial" w:hAnsi="Arial" w:cs="Arial"/>
          <w:sz w:val="20"/>
          <w:szCs w:val="20"/>
        </w:rPr>
        <w:t xml:space="preserve">KSSRS </w:t>
      </w:r>
      <w:r w:rsidR="00CD42F6" w:rsidRPr="00ED1D37">
        <w:rPr>
          <w:rFonts w:ascii="Arial" w:hAnsi="Arial" w:cs="Arial"/>
          <w:sz w:val="20"/>
          <w:szCs w:val="20"/>
        </w:rPr>
        <w:t xml:space="preserve">abiejų </w:t>
      </w:r>
      <w:r w:rsidR="004B77B8" w:rsidRPr="00ED1D37">
        <w:rPr>
          <w:rFonts w:ascii="Arial" w:hAnsi="Arial" w:cs="Arial"/>
          <w:sz w:val="20"/>
          <w:szCs w:val="20"/>
        </w:rPr>
        <w:t>šynų atjungimas vienu metu</w:t>
      </w:r>
      <w:r w:rsidR="0022220F" w:rsidRPr="00ED1D37">
        <w:rPr>
          <w:rFonts w:ascii="Arial" w:hAnsi="Arial" w:cs="Arial"/>
          <w:sz w:val="20"/>
          <w:szCs w:val="20"/>
        </w:rPr>
        <w:t>, t</w:t>
      </w:r>
      <w:r w:rsidR="004B77B8" w:rsidRPr="00ED1D37">
        <w:rPr>
          <w:rFonts w:ascii="Arial" w:hAnsi="Arial" w:cs="Arial"/>
          <w:sz w:val="20"/>
          <w:szCs w:val="20"/>
        </w:rPr>
        <w:t xml:space="preserve">aip pat </w:t>
      </w:r>
      <w:r w:rsidR="0022220F" w:rsidRPr="00ED1D37">
        <w:rPr>
          <w:rFonts w:ascii="Arial" w:hAnsi="Arial" w:cs="Arial"/>
          <w:sz w:val="20"/>
          <w:szCs w:val="20"/>
        </w:rPr>
        <w:t>KSS</w:t>
      </w:r>
      <w:r w:rsidR="0066436D" w:rsidRPr="00ED1D37">
        <w:rPr>
          <w:rFonts w:ascii="Arial" w:hAnsi="Arial" w:cs="Arial"/>
          <w:sz w:val="20"/>
          <w:szCs w:val="20"/>
        </w:rPr>
        <w:t>RS avarinis įjungimo laikas – 2 val.</w:t>
      </w:r>
    </w:p>
    <w:p w14:paraId="386BD801" w14:textId="5B0811BB" w:rsidR="00E1367C" w:rsidRPr="00ED1D37" w:rsidRDefault="004759AE" w:rsidP="00E83EC3">
      <w:pPr>
        <w:pStyle w:val="ListParagraph"/>
        <w:numPr>
          <w:ilvl w:val="1"/>
          <w:numId w:val="4"/>
        </w:numPr>
        <w:ind w:left="567" w:hanging="567"/>
        <w:jc w:val="both"/>
        <w:rPr>
          <w:rFonts w:ascii="Arial" w:hAnsi="Arial" w:cs="Arial"/>
          <w:sz w:val="20"/>
          <w:szCs w:val="20"/>
        </w:rPr>
      </w:pPr>
      <w:r w:rsidRPr="00ED1D37">
        <w:rPr>
          <w:rFonts w:ascii="Arial" w:eastAsia="CIDFont+F2" w:hAnsi="Arial" w:cs="Arial"/>
          <w:sz w:val="20"/>
          <w:szCs w:val="20"/>
        </w:rPr>
        <w:t>P</w:t>
      </w:r>
      <w:r w:rsidR="00E1367C" w:rsidRPr="00ED1D37">
        <w:rPr>
          <w:rFonts w:ascii="Arial" w:eastAsia="CIDFont+F2" w:hAnsi="Arial" w:cs="Arial"/>
          <w:sz w:val="20"/>
          <w:szCs w:val="20"/>
        </w:rPr>
        <w:t>rojektas rengiamas ir įforminamas vadovaujantis šios projektavimo užduoties, Statybos įstatymo, bei kitų Lietuvos Respublikoje galiojančių, statybą ir projektavimą reglamentuojančių norminių dokumentų ir taisyklių nuostatomis, techninėmis sąlygomis ir/ar specialiaisiais atitinkamų institucijų nustatytais reikalavimais.</w:t>
      </w:r>
    </w:p>
    <w:p w14:paraId="2CD281B7" w14:textId="413BB651" w:rsidR="008857FD" w:rsidRPr="00ED1D37" w:rsidRDefault="008857FD" w:rsidP="008857FD">
      <w:pPr>
        <w:pStyle w:val="ListParagraph"/>
        <w:numPr>
          <w:ilvl w:val="1"/>
          <w:numId w:val="4"/>
        </w:numPr>
        <w:ind w:left="567" w:hanging="567"/>
        <w:jc w:val="both"/>
        <w:rPr>
          <w:rFonts w:ascii="Arial" w:hAnsi="Arial" w:cs="Arial"/>
          <w:sz w:val="20"/>
          <w:szCs w:val="20"/>
        </w:rPr>
      </w:pPr>
      <w:bookmarkStart w:id="2" w:name="_Toc380446886"/>
      <w:r w:rsidRPr="00ED1D37">
        <w:rPr>
          <w:rFonts w:ascii="Arial" w:eastAsia="CIDFont+F2" w:hAnsi="Arial" w:cs="Arial"/>
          <w:sz w:val="20"/>
          <w:szCs w:val="20"/>
        </w:rPr>
        <w:t xml:space="preserve">Rengiant </w:t>
      </w:r>
      <w:r w:rsidR="004759AE" w:rsidRPr="00ED1D37">
        <w:rPr>
          <w:rFonts w:ascii="Arial" w:eastAsia="CIDFont+F2" w:hAnsi="Arial" w:cs="Arial"/>
          <w:sz w:val="20"/>
          <w:szCs w:val="20"/>
        </w:rPr>
        <w:t xml:space="preserve">Projektą </w:t>
      </w:r>
      <w:r w:rsidRPr="00ED1D37">
        <w:rPr>
          <w:rFonts w:ascii="Arial" w:eastAsia="CIDFont+F2" w:hAnsi="Arial" w:cs="Arial"/>
          <w:sz w:val="20"/>
          <w:szCs w:val="20"/>
        </w:rPr>
        <w:t>privaloma vadovautis standartiniais techniniais reikalavimais, pridėtais prie šios projektavimo užduoties</w:t>
      </w:r>
      <w:r w:rsidR="00F91C92" w:rsidRPr="00ED1D37">
        <w:rPr>
          <w:rFonts w:ascii="Arial" w:eastAsia="CIDFont+F2" w:hAnsi="Arial" w:cs="Arial"/>
          <w:sz w:val="20"/>
          <w:szCs w:val="20"/>
        </w:rPr>
        <w:t xml:space="preserve"> ir</w:t>
      </w:r>
      <w:r w:rsidR="00F53975" w:rsidRPr="00ED1D37">
        <w:rPr>
          <w:rFonts w:ascii="Arial" w:eastAsia="CIDFont+F2" w:hAnsi="Arial" w:cs="Arial"/>
          <w:sz w:val="20"/>
          <w:szCs w:val="20"/>
        </w:rPr>
        <w:t xml:space="preserve"> kitais reikalavimais skelbiamais</w:t>
      </w:r>
      <w:r w:rsidR="00F91C92" w:rsidRPr="00ED1D37">
        <w:rPr>
          <w:rFonts w:ascii="Arial" w:eastAsia="CIDFont+F2" w:hAnsi="Arial" w:cs="Arial"/>
          <w:sz w:val="20"/>
          <w:szCs w:val="20"/>
        </w:rPr>
        <w:t xml:space="preserve"> Litgrid</w:t>
      </w:r>
      <w:r w:rsidR="00F53975" w:rsidRPr="00ED1D37">
        <w:rPr>
          <w:rFonts w:ascii="Arial" w:eastAsia="CIDFont+F2" w:hAnsi="Arial" w:cs="Arial"/>
          <w:sz w:val="20"/>
          <w:szCs w:val="20"/>
        </w:rPr>
        <w:t xml:space="preserve"> AB</w:t>
      </w:r>
      <w:r w:rsidR="00F91C92" w:rsidRPr="00ED1D37">
        <w:rPr>
          <w:rFonts w:ascii="Arial" w:eastAsia="CIDFont+F2" w:hAnsi="Arial" w:cs="Arial"/>
          <w:sz w:val="20"/>
          <w:szCs w:val="20"/>
        </w:rPr>
        <w:t xml:space="preserve"> </w:t>
      </w:r>
      <w:r w:rsidR="00F53975" w:rsidRPr="00ED1D37">
        <w:rPr>
          <w:rFonts w:ascii="Arial" w:eastAsia="CIDFont+F2" w:hAnsi="Arial" w:cs="Arial"/>
          <w:sz w:val="20"/>
          <w:szCs w:val="20"/>
        </w:rPr>
        <w:t xml:space="preserve"> išoriniame </w:t>
      </w:r>
      <w:r w:rsidR="00F91C92" w:rsidRPr="00ED1D37">
        <w:rPr>
          <w:rFonts w:ascii="Arial" w:eastAsia="CIDFont+F2" w:hAnsi="Arial" w:cs="Arial"/>
          <w:sz w:val="20"/>
          <w:szCs w:val="20"/>
        </w:rPr>
        <w:t>internetiniam</w:t>
      </w:r>
      <w:r w:rsidR="00F53975" w:rsidRPr="00ED1D37">
        <w:rPr>
          <w:rFonts w:ascii="Arial" w:eastAsia="CIDFont+F2" w:hAnsi="Arial" w:cs="Arial"/>
          <w:sz w:val="20"/>
          <w:szCs w:val="20"/>
        </w:rPr>
        <w:t>e</w:t>
      </w:r>
      <w:r w:rsidR="00F91C92" w:rsidRPr="00ED1D37">
        <w:rPr>
          <w:rFonts w:ascii="Arial" w:eastAsia="CIDFont+F2" w:hAnsi="Arial" w:cs="Arial"/>
          <w:sz w:val="20"/>
          <w:szCs w:val="20"/>
        </w:rPr>
        <w:t xml:space="preserve"> </w:t>
      </w:r>
      <w:r w:rsidR="00F53975" w:rsidRPr="00ED1D37">
        <w:rPr>
          <w:rFonts w:ascii="Arial" w:eastAsia="CIDFont+F2" w:hAnsi="Arial" w:cs="Arial"/>
          <w:sz w:val="20"/>
          <w:szCs w:val="20"/>
        </w:rPr>
        <w:t>puslapyje, nuoroda: https://www.litgrid.eu/index.php/tinklo-pletra/standartiniai-techniniai-reikalavimai/standartiniai-techniniai-reikalavimai/2632</w:t>
      </w:r>
    </w:p>
    <w:p w14:paraId="22CF254A" w14:textId="0822ED72" w:rsidR="008857FD" w:rsidRPr="00ED1D37" w:rsidRDefault="008857FD" w:rsidP="008857FD">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 xml:space="preserve">Vadovaujantis statybos techniniu reglamentu STR 1.04.04:2017 „Statinio projektavimas, projekto ekspertizė“ ir techniniais reikalavimais, privaloma paruošti </w:t>
      </w:r>
      <w:r w:rsidR="00F91C92" w:rsidRPr="00ED1D37">
        <w:rPr>
          <w:rFonts w:ascii="Arial" w:eastAsia="CIDFont+F2" w:hAnsi="Arial" w:cs="Arial"/>
          <w:sz w:val="20"/>
          <w:szCs w:val="20"/>
        </w:rPr>
        <w:t>P</w:t>
      </w:r>
      <w:r w:rsidRPr="00ED1D37">
        <w:rPr>
          <w:rFonts w:ascii="Arial" w:eastAsia="CIDFont+F2" w:hAnsi="Arial" w:cs="Arial"/>
          <w:sz w:val="20"/>
          <w:szCs w:val="20"/>
        </w:rPr>
        <w:t xml:space="preserve">rojektą su aiškiai pažymėtomis kabelių trasomis ir jų klojimo būdais, komutaciniais mazgais, įranga, </w:t>
      </w:r>
      <w:r w:rsidR="00390D4D" w:rsidRPr="00ED1D37">
        <w:rPr>
          <w:rFonts w:ascii="Arial" w:eastAsia="CIDFont+F2" w:hAnsi="Arial" w:cs="Arial"/>
          <w:sz w:val="20"/>
          <w:szCs w:val="20"/>
        </w:rPr>
        <w:t>DG</w:t>
      </w:r>
      <w:r w:rsidR="00390D4D" w:rsidRPr="00ED1D37" w:rsidDel="00390D4D">
        <w:rPr>
          <w:rFonts w:ascii="Arial" w:eastAsia="CIDFont+F2" w:hAnsi="Arial" w:cs="Arial"/>
          <w:sz w:val="20"/>
          <w:szCs w:val="20"/>
        </w:rPr>
        <w:t xml:space="preserve"> </w:t>
      </w:r>
      <w:r w:rsidR="7EDE06E5" w:rsidRPr="00ED1D37">
        <w:rPr>
          <w:rFonts w:ascii="Arial" w:eastAsia="CIDFont+F2" w:hAnsi="Arial" w:cs="Arial"/>
          <w:sz w:val="20"/>
          <w:szCs w:val="20"/>
        </w:rPr>
        <w:t>aikštele</w:t>
      </w:r>
      <w:r w:rsidR="3CB2975E" w:rsidRPr="00ED1D37">
        <w:rPr>
          <w:rFonts w:ascii="Arial" w:eastAsia="CIDFont+F2" w:hAnsi="Arial" w:cs="Arial"/>
          <w:sz w:val="20"/>
          <w:szCs w:val="20"/>
        </w:rPr>
        <w:t xml:space="preserve">, </w:t>
      </w:r>
      <w:r w:rsidRPr="00ED1D37">
        <w:rPr>
          <w:rFonts w:ascii="Arial" w:eastAsia="CIDFont+F2" w:hAnsi="Arial" w:cs="Arial"/>
          <w:sz w:val="20"/>
          <w:szCs w:val="20"/>
        </w:rPr>
        <w:t>įžeminimo ir elektros instaliacijos brėžiniais, skaičiavimais, įrangos jungimo schemomis</w:t>
      </w:r>
      <w:r w:rsidR="005B69E9" w:rsidRPr="00ED1D37">
        <w:rPr>
          <w:rFonts w:ascii="Arial" w:eastAsia="CIDFont+F2" w:hAnsi="Arial" w:cs="Arial"/>
          <w:sz w:val="20"/>
          <w:szCs w:val="20"/>
        </w:rPr>
        <w:t>.</w:t>
      </w:r>
    </w:p>
    <w:p w14:paraId="2B9A120F" w14:textId="346CAA29" w:rsidR="0018007E" w:rsidRPr="00ED1D37" w:rsidRDefault="00F91C92" w:rsidP="008857FD">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 xml:space="preserve">Projekte </w:t>
      </w:r>
      <w:r w:rsidR="0018007E" w:rsidRPr="00ED1D37">
        <w:rPr>
          <w:rFonts w:ascii="Arial" w:eastAsia="CIDFont+F2" w:hAnsi="Arial" w:cs="Arial"/>
          <w:sz w:val="20"/>
          <w:szCs w:val="20"/>
        </w:rPr>
        <w:t>turi būti numatyta, kad reikia atnaujinti savų reikmių (KSS</w:t>
      </w:r>
      <w:r w:rsidR="003808B1" w:rsidRPr="00ED1D37">
        <w:rPr>
          <w:rFonts w:ascii="Arial" w:eastAsia="CIDFont+F2" w:hAnsi="Arial" w:cs="Arial"/>
          <w:sz w:val="20"/>
          <w:szCs w:val="20"/>
        </w:rPr>
        <w:t xml:space="preserve">RS, NSSRS) </w:t>
      </w:r>
      <w:r w:rsidR="0018007E" w:rsidRPr="00ED1D37">
        <w:rPr>
          <w:rFonts w:ascii="Arial" w:eastAsia="CIDFont+F2" w:hAnsi="Arial" w:cs="Arial"/>
          <w:sz w:val="20"/>
          <w:szCs w:val="20"/>
        </w:rPr>
        <w:t>schemas</w:t>
      </w:r>
      <w:r w:rsidR="003808B1" w:rsidRPr="00ED1D37">
        <w:rPr>
          <w:rFonts w:ascii="Arial" w:eastAsia="CIDFont+F2" w:hAnsi="Arial" w:cs="Arial"/>
          <w:sz w:val="20"/>
          <w:szCs w:val="20"/>
        </w:rPr>
        <w:t>, instrukcijas, tipinius perjungimo lapelius pagal atliktus pakeitimus</w:t>
      </w:r>
      <w:r w:rsidR="008C7C95" w:rsidRPr="00ED1D37">
        <w:rPr>
          <w:rFonts w:ascii="Arial" w:eastAsia="CIDFont+F2" w:hAnsi="Arial" w:cs="Arial"/>
          <w:sz w:val="20"/>
          <w:szCs w:val="20"/>
        </w:rPr>
        <w:t>.</w:t>
      </w:r>
    </w:p>
    <w:bookmarkEnd w:id="2"/>
    <w:p w14:paraId="6319D4B3" w14:textId="0BB9250E" w:rsidR="005943FB" w:rsidRPr="00ED1D37" w:rsidRDefault="005943FB" w:rsidP="00E83EC3">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lastRenderedPageBreak/>
        <w:t xml:space="preserve">Kiekvienos </w:t>
      </w:r>
      <w:r w:rsidR="00F91C92" w:rsidRPr="00ED1D37">
        <w:rPr>
          <w:rFonts w:ascii="Arial" w:eastAsia="CIDFont+F2" w:hAnsi="Arial" w:cs="Arial"/>
          <w:sz w:val="20"/>
          <w:szCs w:val="20"/>
        </w:rPr>
        <w:t xml:space="preserve">Projekto </w:t>
      </w:r>
      <w:r w:rsidR="00C519DF" w:rsidRPr="00ED1D37">
        <w:rPr>
          <w:rFonts w:ascii="Arial" w:eastAsia="CIDFont+F2" w:hAnsi="Arial" w:cs="Arial"/>
          <w:sz w:val="20"/>
          <w:szCs w:val="20"/>
        </w:rPr>
        <w:t>dalies</w:t>
      </w:r>
      <w:r w:rsidRPr="00ED1D37">
        <w:rPr>
          <w:rFonts w:ascii="Arial" w:eastAsia="CIDFont+F2" w:hAnsi="Arial" w:cs="Arial"/>
          <w:sz w:val="20"/>
          <w:szCs w:val="20"/>
        </w:rPr>
        <w:t xml:space="preserve"> lapai turi būti sunumeruoti eilės tvarka,</w:t>
      </w:r>
      <w:r w:rsidR="00E60A7D" w:rsidRPr="00ED1D37">
        <w:rPr>
          <w:rFonts w:ascii="Arial" w:eastAsia="CIDFont+F2" w:hAnsi="Arial" w:cs="Arial"/>
          <w:sz w:val="20"/>
          <w:szCs w:val="20"/>
        </w:rPr>
        <w:t xml:space="preserve"> kiekvienoje </w:t>
      </w:r>
      <w:r w:rsidR="00F91C92" w:rsidRPr="00ED1D37">
        <w:rPr>
          <w:rFonts w:ascii="Arial" w:eastAsia="CIDFont+F2" w:hAnsi="Arial" w:cs="Arial"/>
          <w:sz w:val="20"/>
          <w:szCs w:val="20"/>
        </w:rPr>
        <w:t xml:space="preserve">Projekto </w:t>
      </w:r>
      <w:r w:rsidR="00E60A7D" w:rsidRPr="00ED1D37">
        <w:rPr>
          <w:rFonts w:ascii="Arial" w:eastAsia="CIDFont+F2" w:hAnsi="Arial" w:cs="Arial"/>
          <w:sz w:val="20"/>
          <w:szCs w:val="20"/>
        </w:rPr>
        <w:t xml:space="preserve">dalyje </w:t>
      </w:r>
      <w:r w:rsidR="00A845A9" w:rsidRPr="00ED1D37">
        <w:rPr>
          <w:rFonts w:ascii="Arial" w:eastAsia="CIDFont+F2" w:hAnsi="Arial" w:cs="Arial"/>
          <w:sz w:val="20"/>
          <w:szCs w:val="20"/>
        </w:rPr>
        <w:t xml:space="preserve">turi būti jos turinys ir </w:t>
      </w:r>
      <w:r w:rsidR="00F91C92" w:rsidRPr="00ED1D37">
        <w:rPr>
          <w:rFonts w:ascii="Arial" w:eastAsia="CIDFont+F2" w:hAnsi="Arial" w:cs="Arial"/>
          <w:sz w:val="20"/>
          <w:szCs w:val="20"/>
        </w:rPr>
        <w:t xml:space="preserve">Projekto </w:t>
      </w:r>
      <w:r w:rsidR="00A845A9" w:rsidRPr="00ED1D37">
        <w:rPr>
          <w:rFonts w:ascii="Arial" w:eastAsia="CIDFont+F2" w:hAnsi="Arial" w:cs="Arial"/>
          <w:sz w:val="20"/>
          <w:szCs w:val="20"/>
        </w:rPr>
        <w:t xml:space="preserve">dokumentų </w:t>
      </w:r>
      <w:r w:rsidR="0078119F" w:rsidRPr="00ED1D37">
        <w:rPr>
          <w:rFonts w:ascii="Arial" w:eastAsia="CIDFont+F2" w:hAnsi="Arial" w:cs="Arial"/>
          <w:sz w:val="20"/>
          <w:szCs w:val="20"/>
        </w:rPr>
        <w:t>sudėties žiniaraštis</w:t>
      </w:r>
      <w:r w:rsidRPr="00ED1D37">
        <w:rPr>
          <w:rFonts w:ascii="Arial" w:eastAsia="CIDFont+F2" w:hAnsi="Arial" w:cs="Arial"/>
          <w:sz w:val="20"/>
          <w:szCs w:val="20"/>
        </w:rPr>
        <w:t>.</w:t>
      </w:r>
    </w:p>
    <w:p w14:paraId="2D3E6D50" w14:textId="500A1E88" w:rsidR="00FB075F" w:rsidRPr="00ED1D37" w:rsidRDefault="00F91C92" w:rsidP="00E83EC3">
      <w:pPr>
        <w:pStyle w:val="ListParagraph"/>
        <w:numPr>
          <w:ilvl w:val="1"/>
          <w:numId w:val="4"/>
        </w:numPr>
        <w:ind w:left="567" w:hanging="567"/>
        <w:jc w:val="both"/>
        <w:rPr>
          <w:rFonts w:ascii="Arial" w:eastAsia="CIDFont+F2" w:hAnsi="Arial" w:cs="Arial"/>
          <w:sz w:val="20"/>
          <w:szCs w:val="20"/>
        </w:rPr>
      </w:pPr>
      <w:bookmarkStart w:id="3" w:name="_Toc380446893"/>
      <w:r w:rsidRPr="00ED1D37">
        <w:rPr>
          <w:rFonts w:ascii="Arial" w:eastAsia="CIDFont+F2" w:hAnsi="Arial" w:cs="Arial"/>
          <w:sz w:val="20"/>
          <w:szCs w:val="20"/>
        </w:rPr>
        <w:t xml:space="preserve">Projekto </w:t>
      </w:r>
      <w:r w:rsidR="005943FB" w:rsidRPr="00ED1D37">
        <w:rPr>
          <w:rFonts w:ascii="Arial" w:eastAsia="CIDFont+F2" w:hAnsi="Arial" w:cs="Arial"/>
          <w:sz w:val="20"/>
          <w:szCs w:val="20"/>
        </w:rPr>
        <w:t xml:space="preserve">sprendinius suderinti su </w:t>
      </w:r>
      <w:r w:rsidR="00CE68DB" w:rsidRPr="00ED1D37">
        <w:rPr>
          <w:rFonts w:ascii="Arial" w:eastAsia="CIDFont+F2" w:hAnsi="Arial" w:cs="Arial"/>
          <w:sz w:val="20"/>
          <w:szCs w:val="20"/>
        </w:rPr>
        <w:t>Perkančiojo subjekto</w:t>
      </w:r>
      <w:r w:rsidR="005943FB" w:rsidRPr="00ED1D37">
        <w:rPr>
          <w:rFonts w:ascii="Arial" w:eastAsia="CIDFont+F2" w:hAnsi="Arial" w:cs="Arial"/>
          <w:sz w:val="20"/>
          <w:szCs w:val="20"/>
        </w:rPr>
        <w:t xml:space="preserve"> atsakingais darbuotojais. </w:t>
      </w:r>
      <w:r w:rsidRPr="00ED1D37">
        <w:rPr>
          <w:rFonts w:ascii="Arial" w:eastAsia="CIDFont+F2" w:hAnsi="Arial" w:cs="Arial"/>
          <w:sz w:val="20"/>
          <w:szCs w:val="20"/>
        </w:rPr>
        <w:t>P</w:t>
      </w:r>
      <w:r w:rsidR="005943FB" w:rsidRPr="00ED1D37">
        <w:rPr>
          <w:rFonts w:ascii="Arial" w:eastAsia="CIDFont+F2" w:hAnsi="Arial" w:cs="Arial"/>
          <w:sz w:val="20"/>
          <w:szCs w:val="20"/>
        </w:rPr>
        <w:t>rojekt</w:t>
      </w:r>
      <w:r w:rsidR="003F5DA3" w:rsidRPr="00ED1D37">
        <w:rPr>
          <w:rFonts w:ascii="Arial" w:eastAsia="CIDFont+F2" w:hAnsi="Arial" w:cs="Arial"/>
          <w:sz w:val="20"/>
          <w:szCs w:val="20"/>
        </w:rPr>
        <w:t>as</w:t>
      </w:r>
      <w:r w:rsidR="005943FB" w:rsidRPr="00ED1D37">
        <w:rPr>
          <w:rFonts w:ascii="Arial" w:eastAsia="CIDFont+F2" w:hAnsi="Arial" w:cs="Arial"/>
          <w:sz w:val="20"/>
          <w:szCs w:val="20"/>
        </w:rPr>
        <w:t xml:space="preserve"> derinimui pateikiama</w:t>
      </w:r>
      <w:r w:rsidR="003F5DA3" w:rsidRPr="00ED1D37">
        <w:rPr>
          <w:rFonts w:ascii="Arial" w:eastAsia="CIDFont+F2" w:hAnsi="Arial" w:cs="Arial"/>
          <w:sz w:val="20"/>
          <w:szCs w:val="20"/>
        </w:rPr>
        <w:t>s</w:t>
      </w:r>
      <w:r w:rsidR="005943FB" w:rsidRPr="00ED1D37">
        <w:rPr>
          <w:rFonts w:ascii="Arial" w:eastAsia="CIDFont+F2" w:hAnsi="Arial" w:cs="Arial"/>
          <w:sz w:val="20"/>
          <w:szCs w:val="20"/>
        </w:rPr>
        <w:t xml:space="preserve"> skaitmeninėje versijoje </w:t>
      </w:r>
      <w:r w:rsidR="001E1909" w:rsidRPr="00ED1D37">
        <w:rPr>
          <w:rFonts w:ascii="Arial" w:eastAsia="CIDFont+F2" w:hAnsi="Arial" w:cs="Arial"/>
          <w:sz w:val="20"/>
          <w:szCs w:val="20"/>
        </w:rPr>
        <w:t>*.</w:t>
      </w:r>
      <w:proofErr w:type="spellStart"/>
      <w:r w:rsidR="00A26CD7" w:rsidRPr="00ED1D37">
        <w:rPr>
          <w:rFonts w:ascii="Arial" w:eastAsia="CIDFont+F2" w:hAnsi="Arial" w:cs="Arial"/>
          <w:sz w:val="20"/>
          <w:szCs w:val="20"/>
        </w:rPr>
        <w:t>pdf</w:t>
      </w:r>
      <w:proofErr w:type="spellEnd"/>
      <w:r w:rsidR="001E1909" w:rsidRPr="00ED1D37">
        <w:rPr>
          <w:rFonts w:ascii="Arial" w:eastAsia="CIDFont+F2" w:hAnsi="Arial" w:cs="Arial"/>
          <w:sz w:val="20"/>
          <w:szCs w:val="20"/>
        </w:rPr>
        <w:t xml:space="preserve"> </w:t>
      </w:r>
      <w:r w:rsidR="005943FB" w:rsidRPr="00ED1D37">
        <w:rPr>
          <w:rFonts w:ascii="Arial" w:eastAsia="CIDFont+F2" w:hAnsi="Arial" w:cs="Arial"/>
          <w:sz w:val="20"/>
          <w:szCs w:val="20"/>
        </w:rPr>
        <w:t>format</w:t>
      </w:r>
      <w:r w:rsidR="00A26CD7" w:rsidRPr="00ED1D37">
        <w:rPr>
          <w:rFonts w:ascii="Arial" w:eastAsia="CIDFont+F2" w:hAnsi="Arial" w:cs="Arial"/>
          <w:sz w:val="20"/>
          <w:szCs w:val="20"/>
        </w:rPr>
        <w:t xml:space="preserve">u, </w:t>
      </w:r>
      <w:r w:rsidR="00814F18" w:rsidRPr="00ED1D37">
        <w:rPr>
          <w:rFonts w:ascii="Arial" w:eastAsia="CIDFont+F2" w:hAnsi="Arial" w:cs="Arial"/>
          <w:sz w:val="20"/>
          <w:szCs w:val="20"/>
        </w:rPr>
        <w:t xml:space="preserve">sąmata - </w:t>
      </w:r>
      <w:r w:rsidR="005943FB" w:rsidRPr="00ED1D37">
        <w:rPr>
          <w:rFonts w:ascii="Arial" w:eastAsia="CIDFont+F2" w:hAnsi="Arial" w:cs="Arial"/>
          <w:sz w:val="20"/>
          <w:szCs w:val="20"/>
        </w:rPr>
        <w:t xml:space="preserve"> Excel *.</w:t>
      </w:r>
      <w:proofErr w:type="spellStart"/>
      <w:r w:rsidR="005943FB" w:rsidRPr="00ED1D37">
        <w:rPr>
          <w:rFonts w:ascii="Arial" w:eastAsia="CIDFont+F2" w:hAnsi="Arial" w:cs="Arial"/>
          <w:sz w:val="20"/>
          <w:szCs w:val="20"/>
        </w:rPr>
        <w:t>xlsx</w:t>
      </w:r>
      <w:proofErr w:type="spellEnd"/>
      <w:r w:rsidR="001E1909" w:rsidRPr="00ED1D37">
        <w:rPr>
          <w:rFonts w:ascii="Arial" w:eastAsia="CIDFont+F2" w:hAnsi="Arial" w:cs="Arial"/>
          <w:sz w:val="20"/>
          <w:szCs w:val="20"/>
        </w:rPr>
        <w:t xml:space="preserve"> format</w:t>
      </w:r>
      <w:r w:rsidR="002D69F2" w:rsidRPr="00ED1D37">
        <w:rPr>
          <w:rFonts w:ascii="Arial" w:eastAsia="CIDFont+F2" w:hAnsi="Arial" w:cs="Arial"/>
          <w:sz w:val="20"/>
          <w:szCs w:val="20"/>
        </w:rPr>
        <w:t xml:space="preserve">u, brėžiniai, schemos, planai - </w:t>
      </w:r>
      <w:r w:rsidR="001E1909" w:rsidRPr="00ED1D37">
        <w:rPr>
          <w:rFonts w:ascii="Arial" w:eastAsia="CIDFont+F2" w:hAnsi="Arial" w:cs="Arial"/>
          <w:sz w:val="20"/>
          <w:szCs w:val="20"/>
        </w:rPr>
        <w:t>*.</w:t>
      </w:r>
      <w:proofErr w:type="spellStart"/>
      <w:r w:rsidR="001E1909" w:rsidRPr="00ED1D37">
        <w:rPr>
          <w:rFonts w:ascii="Arial" w:eastAsia="CIDFont+F2" w:hAnsi="Arial" w:cs="Arial"/>
          <w:sz w:val="20"/>
          <w:szCs w:val="20"/>
        </w:rPr>
        <w:t>dwg</w:t>
      </w:r>
      <w:proofErr w:type="spellEnd"/>
      <w:r w:rsidR="001E1909" w:rsidRPr="00ED1D37">
        <w:rPr>
          <w:rFonts w:ascii="Arial" w:eastAsia="CIDFont+F2" w:hAnsi="Arial" w:cs="Arial"/>
          <w:sz w:val="20"/>
          <w:szCs w:val="20"/>
        </w:rPr>
        <w:t xml:space="preserve"> formatu.</w:t>
      </w:r>
      <w:bookmarkEnd w:id="3"/>
    </w:p>
    <w:p w14:paraId="2C492399" w14:textId="37A80BB7" w:rsidR="00B35352" w:rsidRPr="00ED1D37" w:rsidRDefault="00AF207D" w:rsidP="005B7434">
      <w:pPr>
        <w:pStyle w:val="ListParagraph"/>
        <w:numPr>
          <w:ilvl w:val="1"/>
          <w:numId w:val="4"/>
        </w:numPr>
        <w:ind w:left="567" w:hanging="567"/>
        <w:jc w:val="both"/>
        <w:rPr>
          <w:rFonts w:ascii="Arial" w:hAnsi="Arial" w:cs="Arial"/>
          <w:sz w:val="20"/>
          <w:szCs w:val="20"/>
        </w:rPr>
      </w:pPr>
      <w:r w:rsidRPr="00ED1D37">
        <w:rPr>
          <w:rFonts w:ascii="Arial" w:eastAsia="CIDFont+F2" w:hAnsi="Arial" w:cs="Arial"/>
          <w:sz w:val="20"/>
          <w:szCs w:val="20"/>
        </w:rPr>
        <w:t>S</w:t>
      </w:r>
      <w:r w:rsidR="005B7434" w:rsidRPr="00ED1D37">
        <w:rPr>
          <w:rFonts w:ascii="Arial" w:eastAsia="CIDFont+F2" w:hAnsi="Arial" w:cs="Arial"/>
          <w:sz w:val="20"/>
          <w:szCs w:val="20"/>
        </w:rPr>
        <w:t xml:space="preserve">uderintas </w:t>
      </w:r>
      <w:r w:rsidR="00F91C92" w:rsidRPr="00ED1D37">
        <w:rPr>
          <w:rFonts w:ascii="Arial" w:hAnsi="Arial" w:cs="Arial"/>
          <w:sz w:val="20"/>
          <w:szCs w:val="20"/>
        </w:rPr>
        <w:t>P</w:t>
      </w:r>
      <w:r w:rsidR="005B7434" w:rsidRPr="00ED1D37">
        <w:rPr>
          <w:rFonts w:ascii="Arial" w:hAnsi="Arial" w:cs="Arial"/>
          <w:sz w:val="20"/>
          <w:szCs w:val="20"/>
        </w:rPr>
        <w:t xml:space="preserve">rojektas pateikiamas 1 egzemplioriumi </w:t>
      </w:r>
      <w:r w:rsidR="004D1DA1" w:rsidRPr="00ED1D37">
        <w:rPr>
          <w:rFonts w:ascii="Arial" w:hAnsi="Arial" w:cs="Arial"/>
          <w:sz w:val="20"/>
          <w:szCs w:val="20"/>
        </w:rPr>
        <w:t>skaitmeniniame</w:t>
      </w:r>
      <w:r w:rsidR="00611265" w:rsidRPr="00ED1D37">
        <w:rPr>
          <w:rFonts w:ascii="Arial" w:hAnsi="Arial" w:cs="Arial"/>
          <w:sz w:val="20"/>
          <w:szCs w:val="20"/>
        </w:rPr>
        <w:t xml:space="preserve"> variante </w:t>
      </w:r>
      <w:r w:rsidR="005B7434" w:rsidRPr="00ED1D37">
        <w:rPr>
          <w:rFonts w:ascii="Arial" w:hAnsi="Arial" w:cs="Arial"/>
          <w:sz w:val="20"/>
          <w:szCs w:val="20"/>
        </w:rPr>
        <w:t xml:space="preserve">(su žyma „Originalas“ ir originaliais techninį </w:t>
      </w:r>
      <w:r w:rsidR="00F91C92" w:rsidRPr="00ED1D37">
        <w:rPr>
          <w:rFonts w:ascii="Arial" w:hAnsi="Arial" w:cs="Arial"/>
          <w:sz w:val="20"/>
          <w:szCs w:val="20"/>
        </w:rPr>
        <w:t xml:space="preserve">darbo </w:t>
      </w:r>
      <w:r w:rsidR="005B7434" w:rsidRPr="00ED1D37">
        <w:rPr>
          <w:rFonts w:ascii="Arial" w:hAnsi="Arial" w:cs="Arial"/>
          <w:sz w:val="20"/>
          <w:szCs w:val="20"/>
        </w:rPr>
        <w:t xml:space="preserve">projektą parengusių projekto dalių vadovų bei projekto vadovo parašais) per Microsoft </w:t>
      </w:r>
      <w:proofErr w:type="spellStart"/>
      <w:r w:rsidR="005B7434" w:rsidRPr="00ED1D37">
        <w:rPr>
          <w:rFonts w:ascii="Arial" w:hAnsi="Arial" w:cs="Arial"/>
          <w:sz w:val="20"/>
          <w:szCs w:val="20"/>
        </w:rPr>
        <w:t>Teams</w:t>
      </w:r>
      <w:proofErr w:type="spellEnd"/>
      <w:r w:rsidR="005B7434" w:rsidRPr="00ED1D37">
        <w:rPr>
          <w:rFonts w:ascii="Arial" w:hAnsi="Arial" w:cs="Arial"/>
          <w:sz w:val="20"/>
          <w:szCs w:val="20"/>
        </w:rPr>
        <w:t xml:space="preserve"> platformą. Tekstinė informacija pateikiama *.</w:t>
      </w:r>
      <w:proofErr w:type="spellStart"/>
      <w:r w:rsidR="005B7434" w:rsidRPr="00ED1D37">
        <w:rPr>
          <w:rFonts w:ascii="Arial" w:hAnsi="Arial" w:cs="Arial"/>
          <w:sz w:val="20"/>
          <w:szCs w:val="20"/>
        </w:rPr>
        <w:t>pdf</w:t>
      </w:r>
      <w:proofErr w:type="spellEnd"/>
      <w:r w:rsidR="005B7434" w:rsidRPr="00ED1D37">
        <w:rPr>
          <w:rFonts w:ascii="Arial" w:hAnsi="Arial" w:cs="Arial"/>
          <w:sz w:val="20"/>
          <w:szCs w:val="20"/>
        </w:rPr>
        <w:t xml:space="preserve"> formatu, grafinė informacija – </w:t>
      </w:r>
      <w:proofErr w:type="spellStart"/>
      <w:r w:rsidR="005B7434" w:rsidRPr="00ED1D37">
        <w:rPr>
          <w:rFonts w:ascii="Arial" w:hAnsi="Arial" w:cs="Arial"/>
          <w:sz w:val="20"/>
          <w:szCs w:val="20"/>
        </w:rPr>
        <w:t>AutoCad</w:t>
      </w:r>
      <w:proofErr w:type="spellEnd"/>
      <w:r w:rsidR="005B7434" w:rsidRPr="00ED1D37">
        <w:rPr>
          <w:rFonts w:ascii="Arial" w:hAnsi="Arial" w:cs="Arial"/>
          <w:sz w:val="20"/>
          <w:szCs w:val="20"/>
        </w:rPr>
        <w:t xml:space="preserve"> formate (*.</w:t>
      </w:r>
      <w:proofErr w:type="spellStart"/>
      <w:r w:rsidR="005B7434" w:rsidRPr="00ED1D37">
        <w:rPr>
          <w:rFonts w:ascii="Arial" w:hAnsi="Arial" w:cs="Arial"/>
          <w:sz w:val="20"/>
          <w:szCs w:val="20"/>
        </w:rPr>
        <w:t>dwg</w:t>
      </w:r>
      <w:proofErr w:type="spellEnd"/>
      <w:r w:rsidR="005B7434" w:rsidRPr="00ED1D37">
        <w:rPr>
          <w:rFonts w:ascii="Arial" w:hAnsi="Arial" w:cs="Arial"/>
          <w:sz w:val="20"/>
          <w:szCs w:val="20"/>
        </w:rPr>
        <w:t>) su galimybe redaguoti.</w:t>
      </w:r>
    </w:p>
    <w:p w14:paraId="47A9F261" w14:textId="64E4D5BC" w:rsidR="00872E42" w:rsidRPr="00ED1D37" w:rsidRDefault="00F91C92" w:rsidP="005B7434">
      <w:pPr>
        <w:pStyle w:val="ListParagraph"/>
        <w:numPr>
          <w:ilvl w:val="1"/>
          <w:numId w:val="4"/>
        </w:numPr>
        <w:ind w:left="567" w:hanging="567"/>
        <w:jc w:val="both"/>
        <w:rPr>
          <w:rFonts w:ascii="Arial" w:hAnsi="Arial" w:cs="Arial"/>
          <w:sz w:val="20"/>
          <w:szCs w:val="20"/>
        </w:rPr>
      </w:pPr>
      <w:r w:rsidRPr="00ED1D37">
        <w:rPr>
          <w:rFonts w:ascii="Arial" w:hAnsi="Arial" w:cs="Arial"/>
          <w:color w:val="000000" w:themeColor="text1"/>
          <w:sz w:val="20"/>
          <w:szCs w:val="20"/>
          <w:lang w:eastAsia="lt-LT"/>
        </w:rPr>
        <w:t>P</w:t>
      </w:r>
      <w:r w:rsidR="00872E42" w:rsidRPr="00ED1D37">
        <w:rPr>
          <w:rFonts w:ascii="Arial" w:hAnsi="Arial" w:cs="Arial"/>
          <w:color w:val="000000" w:themeColor="text1"/>
          <w:sz w:val="20"/>
          <w:szCs w:val="20"/>
          <w:lang w:eastAsia="lt-LT"/>
        </w:rPr>
        <w:t xml:space="preserve">rojekto </w:t>
      </w:r>
      <w:r w:rsidR="00706B62" w:rsidRPr="00ED1D37">
        <w:rPr>
          <w:rFonts w:ascii="Arial" w:hAnsi="Arial" w:cs="Arial"/>
          <w:color w:val="000000" w:themeColor="text1"/>
          <w:sz w:val="20"/>
          <w:szCs w:val="20"/>
          <w:lang w:eastAsia="lt-LT"/>
        </w:rPr>
        <w:t xml:space="preserve">elektrotechnikos dalyje </w:t>
      </w:r>
      <w:r w:rsidR="00872E42" w:rsidRPr="00ED1D37">
        <w:rPr>
          <w:rFonts w:ascii="Arial" w:hAnsi="Arial" w:cs="Arial"/>
          <w:color w:val="000000" w:themeColor="text1"/>
          <w:sz w:val="20"/>
          <w:szCs w:val="20"/>
          <w:lang w:eastAsia="lt-LT"/>
        </w:rPr>
        <w:t>privalomai turi būti pateikiama šios sudėties informacija:</w:t>
      </w:r>
    </w:p>
    <w:p w14:paraId="18B7566E" w14:textId="456F5F15" w:rsidR="00872E42" w:rsidRPr="00ED1D37" w:rsidRDefault="00872E42" w:rsidP="00E16840">
      <w:pPr>
        <w:pStyle w:val="ListParagraph"/>
        <w:numPr>
          <w:ilvl w:val="2"/>
          <w:numId w:val="4"/>
        </w:numPr>
        <w:spacing w:before="40" w:after="0" w:line="240" w:lineRule="auto"/>
        <w:ind w:left="1276" w:hanging="709"/>
        <w:contextualSpacing w:val="0"/>
        <w:jc w:val="both"/>
        <w:rPr>
          <w:rFonts w:ascii="Arial" w:hAnsi="Arial" w:cs="Arial"/>
          <w:color w:val="000000"/>
          <w:sz w:val="20"/>
          <w:szCs w:val="20"/>
          <w:lang w:eastAsia="lt-LT"/>
        </w:rPr>
      </w:pPr>
      <w:r w:rsidRPr="00ED1D37">
        <w:rPr>
          <w:rFonts w:ascii="Arial" w:hAnsi="Arial" w:cs="Arial"/>
          <w:color w:val="000000"/>
          <w:sz w:val="20"/>
          <w:szCs w:val="20"/>
          <w:lang w:eastAsia="lt-LT"/>
        </w:rPr>
        <w:t>Generatoriaus prijungimo principinė schema nurodant p</w:t>
      </w:r>
      <w:r w:rsidR="001B09AD" w:rsidRPr="00ED1D37">
        <w:rPr>
          <w:rFonts w:ascii="Arial" w:hAnsi="Arial" w:cs="Arial"/>
          <w:color w:val="000000"/>
          <w:sz w:val="20"/>
          <w:szCs w:val="20"/>
          <w:lang w:eastAsia="lt-LT"/>
        </w:rPr>
        <w:t>ri</w:t>
      </w:r>
      <w:r w:rsidRPr="00ED1D37">
        <w:rPr>
          <w:rFonts w:ascii="Arial" w:hAnsi="Arial" w:cs="Arial"/>
          <w:color w:val="000000"/>
          <w:sz w:val="20"/>
          <w:szCs w:val="20"/>
          <w:lang w:eastAsia="lt-LT"/>
        </w:rPr>
        <w:t>jungimo kabelių ir komutacinių aparatų parametrus;</w:t>
      </w:r>
    </w:p>
    <w:p w14:paraId="4C7B6D23" w14:textId="369648AB" w:rsidR="00872E42" w:rsidRPr="00ED1D37" w:rsidRDefault="00786D54" w:rsidP="00E16840">
      <w:pPr>
        <w:pStyle w:val="ListParagraph"/>
        <w:numPr>
          <w:ilvl w:val="2"/>
          <w:numId w:val="4"/>
        </w:numPr>
        <w:spacing w:before="40" w:after="0" w:line="240" w:lineRule="auto"/>
        <w:ind w:left="1276" w:hanging="709"/>
        <w:contextualSpacing w:val="0"/>
        <w:jc w:val="both"/>
        <w:rPr>
          <w:rFonts w:ascii="Arial" w:hAnsi="Arial" w:cs="Arial"/>
          <w:color w:val="000000"/>
          <w:sz w:val="20"/>
          <w:szCs w:val="20"/>
          <w:lang w:eastAsia="lt-LT"/>
        </w:rPr>
      </w:pPr>
      <w:r w:rsidRPr="00ED1D37">
        <w:rPr>
          <w:rFonts w:ascii="Arial" w:eastAsia="CIDFont+F2" w:hAnsi="Arial" w:cs="Arial"/>
          <w:sz w:val="20"/>
          <w:szCs w:val="20"/>
        </w:rPr>
        <w:t>Generatoriaus stacionaraus įrengimo pastatymo numatytos vietos planas bei pjūvių brėžiniai su nurodytais atstumais iki įtampą turinčių dalių</w:t>
      </w:r>
      <w:r w:rsidR="00872E42" w:rsidRPr="00ED1D37">
        <w:rPr>
          <w:rFonts w:ascii="Arial" w:hAnsi="Arial" w:cs="Arial"/>
          <w:color w:val="000000"/>
          <w:sz w:val="20"/>
          <w:szCs w:val="20"/>
          <w:lang w:eastAsia="lt-LT"/>
        </w:rPr>
        <w:t>;</w:t>
      </w:r>
    </w:p>
    <w:p w14:paraId="201AE67C" w14:textId="49A82289" w:rsidR="00CE5228" w:rsidRPr="00ED1D37" w:rsidRDefault="00CE5228" w:rsidP="00E16840">
      <w:pPr>
        <w:pStyle w:val="ListParagraph"/>
        <w:numPr>
          <w:ilvl w:val="2"/>
          <w:numId w:val="4"/>
        </w:numPr>
        <w:spacing w:before="40" w:after="0" w:line="240" w:lineRule="auto"/>
        <w:ind w:left="1276" w:hanging="709"/>
        <w:contextualSpacing w:val="0"/>
        <w:jc w:val="both"/>
        <w:rPr>
          <w:rFonts w:ascii="Arial" w:hAnsi="Arial" w:cs="Arial"/>
          <w:color w:val="000000"/>
          <w:sz w:val="20"/>
          <w:szCs w:val="20"/>
          <w:lang w:eastAsia="lt-LT"/>
        </w:rPr>
      </w:pPr>
      <w:r w:rsidRPr="00ED1D37">
        <w:rPr>
          <w:rFonts w:ascii="Arial" w:eastAsia="CIDFont+F2" w:hAnsi="Arial" w:cs="Arial"/>
          <w:sz w:val="20"/>
          <w:szCs w:val="20"/>
        </w:rPr>
        <w:t>KSSRS maitinimo nuo elektros energijos šaltinių principinė schema su aiškiai parodytais pakeitimais KSSRS bei prijungiam</w:t>
      </w:r>
      <w:r w:rsidR="001D0D29" w:rsidRPr="00ED1D37">
        <w:rPr>
          <w:rFonts w:ascii="Arial" w:eastAsia="CIDFont+F2" w:hAnsi="Arial" w:cs="Arial"/>
          <w:sz w:val="20"/>
          <w:szCs w:val="20"/>
        </w:rPr>
        <w:t>u</w:t>
      </w:r>
      <w:r w:rsidRPr="00ED1D37">
        <w:rPr>
          <w:rFonts w:ascii="Arial" w:eastAsia="CIDFont+F2" w:hAnsi="Arial" w:cs="Arial"/>
          <w:sz w:val="20"/>
          <w:szCs w:val="20"/>
        </w:rPr>
        <w:t xml:space="preserve"> </w:t>
      </w:r>
      <w:r w:rsidR="001D0D29" w:rsidRPr="00ED1D37">
        <w:rPr>
          <w:rFonts w:ascii="Arial" w:eastAsia="CIDFont+F2" w:hAnsi="Arial" w:cs="Arial"/>
          <w:sz w:val="20"/>
          <w:szCs w:val="20"/>
        </w:rPr>
        <w:t>DG</w:t>
      </w:r>
      <w:r w:rsidRPr="00ED1D37">
        <w:rPr>
          <w:rFonts w:ascii="Arial" w:eastAsia="CIDFont+F2" w:hAnsi="Arial" w:cs="Arial"/>
          <w:sz w:val="20"/>
          <w:szCs w:val="20"/>
        </w:rPr>
        <w:t>. Schemoje turi būti nurodyti elektros energijos šaltinių pagrindiniai parametrai (vardinė įtampa, galia, tipas);</w:t>
      </w:r>
    </w:p>
    <w:p w14:paraId="2B72EC22" w14:textId="035397FA" w:rsidR="00CE5228" w:rsidRPr="00ED1D37" w:rsidRDefault="00CE5228" w:rsidP="00E16840">
      <w:pPr>
        <w:pStyle w:val="ListParagraph"/>
        <w:numPr>
          <w:ilvl w:val="2"/>
          <w:numId w:val="4"/>
        </w:numPr>
        <w:spacing w:before="40" w:after="0" w:line="240" w:lineRule="auto"/>
        <w:ind w:left="1276" w:hanging="709"/>
        <w:contextualSpacing w:val="0"/>
        <w:jc w:val="both"/>
        <w:rPr>
          <w:rFonts w:ascii="Arial" w:hAnsi="Arial" w:cs="Arial"/>
          <w:color w:val="000000"/>
          <w:sz w:val="20"/>
          <w:szCs w:val="20"/>
          <w:lang w:eastAsia="lt-LT"/>
        </w:rPr>
      </w:pPr>
      <w:r w:rsidRPr="00ED1D37">
        <w:rPr>
          <w:rFonts w:ascii="Arial" w:eastAsia="CIDFont+F2" w:hAnsi="Arial" w:cs="Arial"/>
          <w:sz w:val="20"/>
          <w:szCs w:val="20"/>
        </w:rPr>
        <w:t>KSSRS automatinių jungiklių, kirtiklių, apsaugų nuo viršįtampių ir/ar kitos įrangos parinkimas, priklausomai nuo konkrečių elementų parinkimo poreikio</w:t>
      </w:r>
      <w:r w:rsidR="00786D54" w:rsidRPr="00ED1D37">
        <w:rPr>
          <w:rFonts w:ascii="Arial" w:eastAsia="CIDFont+F2" w:hAnsi="Arial" w:cs="Arial"/>
          <w:sz w:val="20"/>
          <w:szCs w:val="20"/>
        </w:rPr>
        <w:t>;</w:t>
      </w:r>
    </w:p>
    <w:p w14:paraId="008F9593" w14:textId="28A03888" w:rsidR="00786D54" w:rsidRPr="00ED1D37" w:rsidRDefault="00786D54" w:rsidP="00E16840">
      <w:pPr>
        <w:pStyle w:val="ListParagraph"/>
        <w:numPr>
          <w:ilvl w:val="2"/>
          <w:numId w:val="4"/>
        </w:numPr>
        <w:spacing w:before="40" w:after="0" w:line="240" w:lineRule="auto"/>
        <w:ind w:left="1276" w:hanging="709"/>
        <w:contextualSpacing w:val="0"/>
        <w:jc w:val="both"/>
        <w:rPr>
          <w:rFonts w:ascii="Arial" w:hAnsi="Arial" w:cs="Arial"/>
          <w:sz w:val="20"/>
          <w:szCs w:val="20"/>
          <w:lang w:eastAsia="lt-LT"/>
        </w:rPr>
      </w:pPr>
      <w:r w:rsidRPr="00ED1D37">
        <w:rPr>
          <w:rFonts w:ascii="Arial" w:eastAsia="CIDFont+F2" w:hAnsi="Arial" w:cs="Arial"/>
          <w:sz w:val="20"/>
          <w:szCs w:val="20"/>
        </w:rPr>
        <w:t xml:space="preserve">Įrengiant papildomas spintas arba atliekant esamų spintų išdėstymo pakeitimus </w:t>
      </w:r>
      <w:r w:rsidR="008153F9" w:rsidRPr="00ED1D37">
        <w:rPr>
          <w:rFonts w:ascii="Arial" w:eastAsia="CIDFont+F2" w:hAnsi="Arial" w:cs="Arial"/>
          <w:sz w:val="20"/>
          <w:szCs w:val="20"/>
        </w:rPr>
        <w:t>pastotės valdymo pulte</w:t>
      </w:r>
      <w:r w:rsidR="00C36A2C" w:rsidRPr="00ED1D37">
        <w:rPr>
          <w:rFonts w:ascii="Arial" w:eastAsia="CIDFont+F2" w:hAnsi="Arial" w:cs="Arial"/>
          <w:sz w:val="20"/>
          <w:szCs w:val="20"/>
        </w:rPr>
        <w:t xml:space="preserve"> (toliau – PVP)</w:t>
      </w:r>
      <w:r w:rsidRPr="00ED1D37">
        <w:rPr>
          <w:rFonts w:ascii="Arial" w:eastAsia="CIDFont+F2" w:hAnsi="Arial" w:cs="Arial"/>
          <w:sz w:val="20"/>
          <w:szCs w:val="20"/>
        </w:rPr>
        <w:t xml:space="preserve">, turi būti pateiktas </w:t>
      </w:r>
      <w:r w:rsidR="00C36A2C" w:rsidRPr="00ED1D37">
        <w:rPr>
          <w:rFonts w:ascii="Arial" w:eastAsia="CIDFont+F2" w:hAnsi="Arial" w:cs="Arial"/>
          <w:sz w:val="20"/>
          <w:szCs w:val="20"/>
        </w:rPr>
        <w:t>PVP</w:t>
      </w:r>
      <w:r w:rsidRPr="00ED1D37">
        <w:rPr>
          <w:rFonts w:ascii="Arial" w:eastAsia="CIDFont+F2" w:hAnsi="Arial" w:cs="Arial"/>
          <w:sz w:val="20"/>
          <w:szCs w:val="20"/>
        </w:rPr>
        <w:t xml:space="preserve"> patalpos planas su esamų ir naujai įrengimų arba perkeliamų spintų išdėstymu</w:t>
      </w:r>
      <w:r w:rsidR="0016211F" w:rsidRPr="00ED1D37">
        <w:rPr>
          <w:rFonts w:ascii="Arial" w:eastAsia="CIDFont+F2" w:hAnsi="Arial" w:cs="Arial"/>
          <w:sz w:val="20"/>
          <w:szCs w:val="20"/>
        </w:rPr>
        <w:t>;</w:t>
      </w:r>
    </w:p>
    <w:p w14:paraId="22FFB7D1" w14:textId="4C16977B" w:rsidR="00262A7E" w:rsidRPr="00ED1D37" w:rsidRDefault="004E699A" w:rsidP="00E16840">
      <w:pPr>
        <w:pStyle w:val="ListParagraph"/>
        <w:numPr>
          <w:ilvl w:val="2"/>
          <w:numId w:val="4"/>
        </w:numPr>
        <w:spacing w:before="40" w:after="0" w:line="240" w:lineRule="auto"/>
        <w:ind w:left="1276" w:hanging="709"/>
        <w:contextualSpacing w:val="0"/>
        <w:jc w:val="both"/>
        <w:rPr>
          <w:rFonts w:ascii="Arial" w:hAnsi="Arial" w:cs="Arial"/>
          <w:color w:val="000000" w:themeColor="text1"/>
          <w:sz w:val="20"/>
          <w:szCs w:val="20"/>
          <w:lang w:eastAsia="lt-LT"/>
        </w:rPr>
      </w:pPr>
      <w:r w:rsidRPr="00ED1D37">
        <w:rPr>
          <w:rFonts w:ascii="Arial" w:hAnsi="Arial" w:cs="Arial"/>
          <w:color w:val="000000" w:themeColor="text1"/>
          <w:sz w:val="20"/>
          <w:szCs w:val="20"/>
          <w:lang w:eastAsia="lt-LT"/>
        </w:rPr>
        <w:t>Projektavimo užduoties kopija turi būti techninio</w:t>
      </w:r>
      <w:r w:rsidR="00E15D73" w:rsidRPr="00ED1D37">
        <w:rPr>
          <w:rFonts w:ascii="Arial" w:hAnsi="Arial" w:cs="Arial"/>
          <w:color w:val="000000" w:themeColor="text1"/>
          <w:sz w:val="20"/>
          <w:szCs w:val="20"/>
          <w:lang w:eastAsia="lt-LT"/>
        </w:rPr>
        <w:t xml:space="preserve"> darbo</w:t>
      </w:r>
      <w:r w:rsidRPr="00ED1D37">
        <w:rPr>
          <w:rFonts w:ascii="Arial" w:hAnsi="Arial" w:cs="Arial"/>
          <w:color w:val="000000" w:themeColor="text1"/>
          <w:sz w:val="20"/>
          <w:szCs w:val="20"/>
          <w:lang w:eastAsia="lt-LT"/>
        </w:rPr>
        <w:t xml:space="preserve"> projekto Bendros dalies (bylos) sudėtyje.</w:t>
      </w:r>
    </w:p>
    <w:p w14:paraId="30F5DE75" w14:textId="42CD8029" w:rsidR="002A69F2" w:rsidRPr="00ED1D37" w:rsidRDefault="002A69F2" w:rsidP="002A69F2">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ELEKTROTECHNIK</w:t>
      </w:r>
      <w:r w:rsidR="0069763C" w:rsidRPr="00ED1D37">
        <w:rPr>
          <w:rFonts w:ascii="Arial" w:hAnsi="Arial" w:cs="Arial"/>
          <w:sz w:val="20"/>
          <w:szCs w:val="20"/>
          <w:lang w:val="lt-LT"/>
        </w:rPr>
        <w:t>OS DALIS</w:t>
      </w:r>
    </w:p>
    <w:p w14:paraId="5DED5A7F" w14:textId="77777777" w:rsidR="00C44EEE" w:rsidRPr="00ED1D37" w:rsidRDefault="00C44EEE" w:rsidP="00C44EEE">
      <w:pPr>
        <w:pStyle w:val="ListParagraph"/>
        <w:numPr>
          <w:ilvl w:val="0"/>
          <w:numId w:val="19"/>
        </w:numPr>
        <w:autoSpaceDE w:val="0"/>
        <w:autoSpaceDN w:val="0"/>
        <w:adjustRightInd w:val="0"/>
        <w:spacing w:after="0" w:line="240" w:lineRule="auto"/>
        <w:jc w:val="both"/>
        <w:rPr>
          <w:rFonts w:ascii="Arial" w:eastAsia="CIDFont+F2" w:hAnsi="Arial" w:cs="Arial"/>
          <w:vanish/>
          <w:sz w:val="20"/>
          <w:szCs w:val="20"/>
        </w:rPr>
      </w:pPr>
    </w:p>
    <w:p w14:paraId="51C6F1D2" w14:textId="77777777" w:rsidR="00C44EEE" w:rsidRPr="00ED1D37" w:rsidRDefault="00C44EEE" w:rsidP="00C44EEE">
      <w:pPr>
        <w:pStyle w:val="ListParagraph"/>
        <w:numPr>
          <w:ilvl w:val="0"/>
          <w:numId w:val="19"/>
        </w:numPr>
        <w:autoSpaceDE w:val="0"/>
        <w:autoSpaceDN w:val="0"/>
        <w:adjustRightInd w:val="0"/>
        <w:spacing w:after="0" w:line="240" w:lineRule="auto"/>
        <w:jc w:val="both"/>
        <w:rPr>
          <w:rFonts w:ascii="Arial" w:eastAsia="CIDFont+F2" w:hAnsi="Arial" w:cs="Arial"/>
          <w:vanish/>
          <w:sz w:val="20"/>
          <w:szCs w:val="20"/>
        </w:rPr>
      </w:pPr>
    </w:p>
    <w:p w14:paraId="7204CBD5" w14:textId="77777777" w:rsidR="00C44EEE" w:rsidRPr="00ED1D37" w:rsidRDefault="00C44EEE" w:rsidP="00C44EEE">
      <w:pPr>
        <w:pStyle w:val="ListParagraph"/>
        <w:numPr>
          <w:ilvl w:val="0"/>
          <w:numId w:val="19"/>
        </w:numPr>
        <w:autoSpaceDE w:val="0"/>
        <w:autoSpaceDN w:val="0"/>
        <w:adjustRightInd w:val="0"/>
        <w:spacing w:after="0" w:line="240" w:lineRule="auto"/>
        <w:jc w:val="both"/>
        <w:rPr>
          <w:rFonts w:ascii="Arial" w:eastAsia="CIDFont+F2" w:hAnsi="Arial" w:cs="Arial"/>
          <w:vanish/>
          <w:sz w:val="20"/>
          <w:szCs w:val="20"/>
        </w:rPr>
      </w:pPr>
    </w:p>
    <w:p w14:paraId="25DCD736" w14:textId="77777777" w:rsidR="00C44EEE" w:rsidRPr="00ED1D37" w:rsidRDefault="00C44EEE" w:rsidP="00C44EEE">
      <w:pPr>
        <w:pStyle w:val="ListParagraph"/>
        <w:numPr>
          <w:ilvl w:val="0"/>
          <w:numId w:val="19"/>
        </w:numPr>
        <w:autoSpaceDE w:val="0"/>
        <w:autoSpaceDN w:val="0"/>
        <w:adjustRightInd w:val="0"/>
        <w:spacing w:after="0" w:line="240" w:lineRule="auto"/>
        <w:jc w:val="both"/>
        <w:rPr>
          <w:rFonts w:ascii="Arial" w:eastAsia="CIDFont+F2" w:hAnsi="Arial" w:cs="Arial"/>
          <w:vanish/>
          <w:sz w:val="20"/>
          <w:szCs w:val="20"/>
        </w:rPr>
      </w:pPr>
    </w:p>
    <w:p w14:paraId="66BF2368" w14:textId="5C4FC64B" w:rsidR="00C44EEE" w:rsidRPr="00ED1D37" w:rsidRDefault="00C44EEE" w:rsidP="00C44EEE">
      <w:pPr>
        <w:pStyle w:val="ListParagraph"/>
        <w:numPr>
          <w:ilvl w:val="1"/>
          <w:numId w:val="4"/>
        </w:numPr>
        <w:ind w:left="567" w:hanging="567"/>
        <w:rPr>
          <w:rFonts w:ascii="Arial" w:hAnsi="Arial" w:cs="Arial"/>
          <w:sz w:val="20"/>
          <w:szCs w:val="20"/>
        </w:rPr>
      </w:pPr>
      <w:r w:rsidRPr="00ED1D37">
        <w:rPr>
          <w:rFonts w:ascii="Arial" w:hAnsi="Arial" w:cs="Arial"/>
          <w:sz w:val="20"/>
          <w:szCs w:val="20"/>
        </w:rPr>
        <w:t xml:space="preserve">Įrengiamas naujas </w:t>
      </w:r>
      <w:r w:rsidR="00390D4D" w:rsidRPr="00ED1D37">
        <w:rPr>
          <w:rFonts w:ascii="Arial" w:eastAsia="CIDFont+F2" w:hAnsi="Arial" w:cs="Arial"/>
          <w:sz w:val="20"/>
          <w:szCs w:val="20"/>
        </w:rPr>
        <w:t>DG</w:t>
      </w:r>
      <w:r w:rsidR="00390D4D" w:rsidRPr="00ED1D37" w:rsidDel="00390D4D">
        <w:rPr>
          <w:rFonts w:ascii="Arial" w:hAnsi="Arial" w:cs="Arial"/>
          <w:sz w:val="20"/>
          <w:szCs w:val="20"/>
        </w:rPr>
        <w:t xml:space="preserve"> </w:t>
      </w:r>
      <w:r w:rsidRPr="00ED1D37">
        <w:rPr>
          <w:rFonts w:ascii="Arial" w:hAnsi="Arial" w:cs="Arial"/>
          <w:sz w:val="20"/>
          <w:szCs w:val="20"/>
        </w:rPr>
        <w:t>turi būti analogiškos galios kaip ir demontuojamas – 150</w:t>
      </w:r>
      <w:r w:rsidR="00A159A3" w:rsidRPr="00ED1D37">
        <w:rPr>
          <w:rFonts w:ascii="Arial" w:hAnsi="Arial" w:cs="Arial"/>
          <w:sz w:val="20"/>
          <w:szCs w:val="20"/>
        </w:rPr>
        <w:t>kW</w:t>
      </w:r>
      <w:r w:rsidRPr="00ED1D37">
        <w:rPr>
          <w:rFonts w:ascii="Arial" w:hAnsi="Arial" w:cs="Arial"/>
          <w:sz w:val="20"/>
          <w:szCs w:val="20"/>
        </w:rPr>
        <w:t xml:space="preserve"> (</w:t>
      </w:r>
      <w:r w:rsidR="00A47E62" w:rsidRPr="00ED1D37">
        <w:rPr>
          <w:rFonts w:ascii="Arial" w:hAnsi="Arial" w:cs="Arial"/>
          <w:sz w:val="20"/>
          <w:szCs w:val="20"/>
        </w:rPr>
        <w:t>4</w:t>
      </w:r>
      <w:r w:rsidRPr="00ED1D37">
        <w:rPr>
          <w:rFonts w:ascii="Arial" w:hAnsi="Arial" w:cs="Arial"/>
          <w:sz w:val="20"/>
          <w:szCs w:val="20"/>
        </w:rPr>
        <w:t xml:space="preserve"> priedas).</w:t>
      </w:r>
    </w:p>
    <w:p w14:paraId="6079D209" w14:textId="7E9C6C51" w:rsidR="00946EC8" w:rsidRPr="00ED1D37" w:rsidRDefault="00390D4D" w:rsidP="00C44EEE">
      <w:pPr>
        <w:pStyle w:val="ListParagraph"/>
        <w:numPr>
          <w:ilvl w:val="1"/>
          <w:numId w:val="4"/>
        </w:numPr>
        <w:tabs>
          <w:tab w:val="left" w:pos="709"/>
        </w:tabs>
        <w:autoSpaceDE w:val="0"/>
        <w:autoSpaceDN w:val="0"/>
        <w:adjustRightInd w:val="0"/>
        <w:spacing w:after="0" w:line="240" w:lineRule="auto"/>
        <w:ind w:left="567" w:hanging="567"/>
        <w:jc w:val="both"/>
        <w:rPr>
          <w:rFonts w:ascii="Arial" w:hAnsi="Arial" w:cs="Arial"/>
          <w:sz w:val="20"/>
          <w:szCs w:val="20"/>
        </w:rPr>
      </w:pPr>
      <w:r w:rsidRPr="00ED1D37">
        <w:rPr>
          <w:rFonts w:ascii="Arial" w:eastAsia="CIDFont+F2" w:hAnsi="Arial" w:cs="Arial"/>
          <w:sz w:val="20"/>
          <w:szCs w:val="20"/>
        </w:rPr>
        <w:t>DG</w:t>
      </w:r>
      <w:r w:rsidRPr="00ED1D37" w:rsidDel="00390D4D">
        <w:rPr>
          <w:rFonts w:ascii="Arial" w:eastAsia="TimesNewRoman" w:hAnsi="Arial" w:cs="Arial"/>
          <w:sz w:val="20"/>
          <w:szCs w:val="20"/>
        </w:rPr>
        <w:t xml:space="preserve"> </w:t>
      </w:r>
      <w:r w:rsidR="002C75A0" w:rsidRPr="00ED1D37">
        <w:rPr>
          <w:rFonts w:ascii="Arial" w:eastAsia="TimesNewRoman" w:hAnsi="Arial" w:cs="Arial"/>
          <w:sz w:val="20"/>
          <w:szCs w:val="20"/>
        </w:rPr>
        <w:t xml:space="preserve">turi turėti automatinio paleidimo ir stabdymo sistemą. </w:t>
      </w:r>
    </w:p>
    <w:p w14:paraId="6614CCD3" w14:textId="19B989ED" w:rsidR="009E03A2" w:rsidRPr="00ED1D37" w:rsidRDefault="006D24A9"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eastAsia="TimesNewRoman" w:hAnsi="Arial" w:cs="Arial"/>
          <w:sz w:val="20"/>
          <w:szCs w:val="20"/>
        </w:rPr>
        <w:t xml:space="preserve">Naujai įrengiamas </w:t>
      </w:r>
      <w:r w:rsidR="00390D4D" w:rsidRPr="00ED1D37">
        <w:rPr>
          <w:rFonts w:ascii="Arial" w:eastAsia="CIDFont+F2" w:hAnsi="Arial" w:cs="Arial"/>
          <w:sz w:val="20"/>
          <w:szCs w:val="20"/>
        </w:rPr>
        <w:t>DG</w:t>
      </w:r>
      <w:r w:rsidR="00390D4D" w:rsidRPr="00ED1D37" w:rsidDel="00390D4D">
        <w:rPr>
          <w:rFonts w:ascii="Arial" w:eastAsia="TimesNewRoman" w:hAnsi="Arial" w:cs="Arial"/>
          <w:sz w:val="20"/>
          <w:szCs w:val="20"/>
        </w:rPr>
        <w:t xml:space="preserve"> </w:t>
      </w:r>
      <w:r w:rsidR="00DF084A" w:rsidRPr="00ED1D37">
        <w:rPr>
          <w:rFonts w:ascii="Arial" w:eastAsia="TimesNewRoman" w:hAnsi="Arial" w:cs="Arial"/>
          <w:sz w:val="20"/>
          <w:szCs w:val="20"/>
        </w:rPr>
        <w:t>turi atitikti standartinius techninius reikalavimus</w:t>
      </w:r>
      <w:r w:rsidR="00422A18" w:rsidRPr="00ED1D37">
        <w:rPr>
          <w:rFonts w:ascii="Arial" w:eastAsia="TimesNewRoman" w:hAnsi="Arial" w:cs="Arial"/>
          <w:sz w:val="20"/>
          <w:szCs w:val="20"/>
        </w:rPr>
        <w:t xml:space="preserve"> </w:t>
      </w:r>
      <w:r w:rsidR="00A47E62" w:rsidRPr="00ED1D37">
        <w:rPr>
          <w:rFonts w:ascii="Arial" w:eastAsia="TimesNewRoman" w:hAnsi="Arial" w:cs="Arial"/>
          <w:sz w:val="20"/>
          <w:szCs w:val="20"/>
        </w:rPr>
        <w:t xml:space="preserve">(5 </w:t>
      </w:r>
      <w:r w:rsidR="00422A18" w:rsidRPr="00ED1D37">
        <w:rPr>
          <w:rFonts w:ascii="Arial" w:eastAsia="TimesNewRoman" w:hAnsi="Arial" w:cs="Arial"/>
          <w:sz w:val="20"/>
          <w:szCs w:val="20"/>
        </w:rPr>
        <w:t>priedas</w:t>
      </w:r>
      <w:r w:rsidR="00A47E62" w:rsidRPr="00ED1D37">
        <w:rPr>
          <w:rFonts w:ascii="Arial" w:eastAsia="TimesNewRoman" w:hAnsi="Arial" w:cs="Arial"/>
          <w:sz w:val="20"/>
          <w:szCs w:val="20"/>
        </w:rPr>
        <w:t>)</w:t>
      </w:r>
      <w:r w:rsidR="00422A18" w:rsidRPr="00ED1D37">
        <w:rPr>
          <w:rFonts w:ascii="Arial" w:eastAsia="TimesNewRoman" w:hAnsi="Arial" w:cs="Arial"/>
          <w:sz w:val="20"/>
          <w:szCs w:val="20"/>
        </w:rPr>
        <w:t>.</w:t>
      </w:r>
    </w:p>
    <w:p w14:paraId="5E4C7CBD" w14:textId="7CBF446B" w:rsidR="001D0D29" w:rsidRPr="00ED1D37" w:rsidRDefault="001D0D29"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eastAsia="TimesNewRoman" w:hAnsi="Arial" w:cs="Arial"/>
          <w:sz w:val="20"/>
          <w:szCs w:val="20"/>
        </w:rPr>
        <w:t>Naujai įrengt</w:t>
      </w:r>
      <w:r w:rsidR="00077E99" w:rsidRPr="00ED1D37">
        <w:rPr>
          <w:rFonts w:ascii="Arial" w:eastAsia="TimesNewRoman" w:hAnsi="Arial" w:cs="Arial"/>
          <w:sz w:val="20"/>
          <w:szCs w:val="20"/>
        </w:rPr>
        <w:t>o</w:t>
      </w:r>
      <w:r w:rsidRPr="00ED1D37">
        <w:rPr>
          <w:rFonts w:ascii="Arial" w:eastAsia="TimesNewRoman" w:hAnsi="Arial" w:cs="Arial"/>
          <w:sz w:val="20"/>
          <w:szCs w:val="20"/>
        </w:rPr>
        <w:t xml:space="preserve"> </w:t>
      </w:r>
      <w:r w:rsidR="00077E99" w:rsidRPr="00ED1D37">
        <w:rPr>
          <w:rFonts w:ascii="Arial" w:eastAsia="TimesNewRoman" w:hAnsi="Arial" w:cs="Arial"/>
          <w:sz w:val="20"/>
          <w:szCs w:val="20"/>
        </w:rPr>
        <w:t>DG kuro bakas turi būti pilnai užpildytas dyzeliniu kuru, tinkamu ilgalaikiam stovėjimui.</w:t>
      </w:r>
    </w:p>
    <w:p w14:paraId="43138699" w14:textId="116FACB9" w:rsidR="005E4FA7" w:rsidRPr="00ED1D37" w:rsidRDefault="002C75A0"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eastAsia="TimesNewRoman" w:hAnsi="Arial" w:cs="Arial"/>
          <w:sz w:val="20"/>
          <w:szCs w:val="20"/>
        </w:rPr>
        <w:t>Esant automatikos gedimui ar automatiškai nepavykus užmaitinti savų reikmių</w:t>
      </w:r>
      <w:r w:rsidR="006F1404" w:rsidRPr="00ED1D37">
        <w:rPr>
          <w:rFonts w:ascii="Arial" w:eastAsia="TimesNewRoman" w:hAnsi="Arial" w:cs="Arial"/>
          <w:sz w:val="20"/>
          <w:szCs w:val="20"/>
        </w:rPr>
        <w:t>,</w:t>
      </w:r>
      <w:r w:rsidRPr="00ED1D37">
        <w:rPr>
          <w:rFonts w:ascii="Arial" w:eastAsia="TimesNewRoman" w:hAnsi="Arial" w:cs="Arial"/>
          <w:sz w:val="20"/>
          <w:szCs w:val="20"/>
        </w:rPr>
        <w:t xml:space="preserve"> suprojektuoti rankinį valdymą pilnam savų reikmių užmaitinimui nenaudojant automatikos.</w:t>
      </w:r>
    </w:p>
    <w:p w14:paraId="3CA15739" w14:textId="75F88486" w:rsidR="002C75A0" w:rsidRPr="00ED1D37" w:rsidRDefault="00390D4D"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eastAsia="CIDFont+F2" w:hAnsi="Arial" w:cs="Arial"/>
          <w:sz w:val="20"/>
          <w:szCs w:val="20"/>
        </w:rPr>
        <w:t>DG</w:t>
      </w:r>
      <w:r w:rsidRPr="00ED1D37" w:rsidDel="00390D4D">
        <w:rPr>
          <w:rFonts w:ascii="Arial" w:eastAsia="TimesNewRoman" w:hAnsi="Arial" w:cs="Arial"/>
          <w:sz w:val="20"/>
          <w:szCs w:val="20"/>
        </w:rPr>
        <w:t xml:space="preserve"> </w:t>
      </w:r>
      <w:r w:rsidR="00386A30" w:rsidRPr="00ED1D37">
        <w:rPr>
          <w:rFonts w:ascii="Arial" w:eastAsia="TimesNewRoman" w:hAnsi="Arial" w:cs="Arial"/>
          <w:sz w:val="20"/>
          <w:szCs w:val="20"/>
        </w:rPr>
        <w:t xml:space="preserve">turi turėti </w:t>
      </w:r>
      <w:r w:rsidR="004931B5" w:rsidRPr="00ED1D37">
        <w:rPr>
          <w:rFonts w:ascii="Arial" w:eastAsia="TimesNewRoman" w:hAnsi="Arial" w:cs="Arial"/>
          <w:sz w:val="20"/>
          <w:szCs w:val="20"/>
        </w:rPr>
        <w:t>i</w:t>
      </w:r>
      <w:r w:rsidR="00386A30" w:rsidRPr="00ED1D37">
        <w:rPr>
          <w:rFonts w:ascii="Arial" w:eastAsia="TimesNewRoman" w:hAnsi="Arial" w:cs="Arial"/>
          <w:sz w:val="20"/>
          <w:szCs w:val="20"/>
        </w:rPr>
        <w:t>šėjimo elektrinių parametrų stabilizavim</w:t>
      </w:r>
      <w:r w:rsidR="004931B5" w:rsidRPr="00ED1D37">
        <w:rPr>
          <w:rFonts w:ascii="Arial" w:eastAsia="TimesNewRoman" w:hAnsi="Arial" w:cs="Arial"/>
          <w:sz w:val="20"/>
          <w:szCs w:val="20"/>
        </w:rPr>
        <w:t>ą</w:t>
      </w:r>
      <w:r w:rsidR="007841AB" w:rsidRPr="00ED1D37">
        <w:rPr>
          <w:rFonts w:ascii="Arial" w:eastAsia="TimesNewRoman" w:hAnsi="Arial" w:cs="Arial"/>
          <w:sz w:val="20"/>
          <w:szCs w:val="20"/>
        </w:rPr>
        <w:t xml:space="preserve"> (</w:t>
      </w:r>
      <w:r w:rsidR="003A58E1" w:rsidRPr="00ED1D37">
        <w:rPr>
          <w:rFonts w:ascii="Arial" w:eastAsia="TimesNewRoman" w:hAnsi="Arial" w:cs="Arial"/>
          <w:sz w:val="20"/>
          <w:szCs w:val="20"/>
        </w:rPr>
        <w:t xml:space="preserve">atitinkantį </w:t>
      </w:r>
      <w:r w:rsidR="007841AB" w:rsidRPr="00ED1D37">
        <w:rPr>
          <w:rFonts w:ascii="Arial" w:eastAsia="TimesNewRoman" w:hAnsi="Arial" w:cs="Arial"/>
          <w:sz w:val="20"/>
          <w:szCs w:val="20"/>
        </w:rPr>
        <w:t>ISO</w:t>
      </w:r>
      <w:r w:rsidR="005E564F" w:rsidRPr="00ED1D37">
        <w:rPr>
          <w:rFonts w:ascii="Arial" w:eastAsia="TimesNewRoman" w:hAnsi="Arial" w:cs="Arial"/>
          <w:sz w:val="20"/>
          <w:szCs w:val="20"/>
        </w:rPr>
        <w:t xml:space="preserve"> </w:t>
      </w:r>
      <w:r w:rsidR="007841AB" w:rsidRPr="00ED1D37">
        <w:rPr>
          <w:rFonts w:ascii="Arial" w:eastAsia="TimesNewRoman" w:hAnsi="Arial" w:cs="Arial"/>
          <w:sz w:val="20"/>
          <w:szCs w:val="20"/>
        </w:rPr>
        <w:t>8528</w:t>
      </w:r>
      <w:r w:rsidR="003A58E1" w:rsidRPr="00ED1D37">
        <w:rPr>
          <w:rFonts w:ascii="Arial" w:eastAsia="TimesNewRoman" w:hAnsi="Arial" w:cs="Arial"/>
          <w:sz w:val="20"/>
          <w:szCs w:val="20"/>
        </w:rPr>
        <w:t xml:space="preserve"> arba analogišką standartą</w:t>
      </w:r>
      <w:r w:rsidR="007841AB" w:rsidRPr="00ED1D37">
        <w:rPr>
          <w:rFonts w:ascii="Arial" w:eastAsia="TimesNewRoman" w:hAnsi="Arial" w:cs="Arial"/>
          <w:sz w:val="20"/>
          <w:szCs w:val="20"/>
        </w:rPr>
        <w:t>)</w:t>
      </w:r>
      <w:r w:rsidR="008761AD" w:rsidRPr="00ED1D37">
        <w:rPr>
          <w:rFonts w:ascii="Arial" w:eastAsia="TimesNewRoman" w:hAnsi="Arial" w:cs="Arial"/>
          <w:sz w:val="20"/>
          <w:szCs w:val="20"/>
        </w:rPr>
        <w:t xml:space="preserve">, apsaugas, </w:t>
      </w:r>
      <w:r w:rsidR="00386A30" w:rsidRPr="00ED1D37">
        <w:rPr>
          <w:rFonts w:ascii="Arial" w:eastAsia="TimesNewRoman" w:hAnsi="Arial" w:cs="Arial"/>
          <w:sz w:val="20"/>
          <w:szCs w:val="20"/>
        </w:rPr>
        <w:t>avarin</w:t>
      </w:r>
      <w:r w:rsidR="008761AD" w:rsidRPr="00ED1D37">
        <w:rPr>
          <w:rFonts w:ascii="Arial" w:eastAsia="TimesNewRoman" w:hAnsi="Arial" w:cs="Arial"/>
          <w:sz w:val="20"/>
          <w:szCs w:val="20"/>
        </w:rPr>
        <w:t>ę ir įspėjamąją signalizaciją</w:t>
      </w:r>
      <w:r w:rsidR="00090449" w:rsidRPr="00ED1D37">
        <w:rPr>
          <w:rFonts w:ascii="Arial" w:eastAsia="TimesNewRoman" w:hAnsi="Arial" w:cs="Arial"/>
          <w:sz w:val="20"/>
          <w:szCs w:val="20"/>
        </w:rPr>
        <w:t>.</w:t>
      </w:r>
      <w:r w:rsidR="008761AD" w:rsidRPr="00ED1D37">
        <w:rPr>
          <w:rFonts w:ascii="Arial" w:eastAsia="TimesNewRoman" w:hAnsi="Arial" w:cs="Arial"/>
          <w:sz w:val="20"/>
          <w:szCs w:val="20"/>
        </w:rPr>
        <w:t xml:space="preserve"> </w:t>
      </w:r>
      <w:r w:rsidR="00386A30" w:rsidRPr="00ED1D37">
        <w:rPr>
          <w:rFonts w:ascii="Arial" w:eastAsia="TimesNewRoman" w:hAnsi="Arial" w:cs="Arial"/>
          <w:sz w:val="20"/>
          <w:szCs w:val="20"/>
        </w:rPr>
        <w:t>Nuotolin</w:t>
      </w:r>
      <w:r w:rsidR="00B30CE5" w:rsidRPr="00ED1D37">
        <w:rPr>
          <w:rFonts w:ascii="Arial" w:eastAsia="TimesNewRoman" w:hAnsi="Arial" w:cs="Arial"/>
          <w:sz w:val="20"/>
          <w:szCs w:val="20"/>
        </w:rPr>
        <w:t>į</w:t>
      </w:r>
      <w:r w:rsidR="00386A30" w:rsidRPr="00ED1D37">
        <w:rPr>
          <w:rFonts w:ascii="Arial" w:eastAsia="TimesNewRoman" w:hAnsi="Arial" w:cs="Arial"/>
          <w:sz w:val="20"/>
          <w:szCs w:val="20"/>
        </w:rPr>
        <w:t xml:space="preserve"> ir (ar) automatin</w:t>
      </w:r>
      <w:r w:rsidR="00090449" w:rsidRPr="00ED1D37">
        <w:rPr>
          <w:rFonts w:ascii="Arial" w:eastAsia="TimesNewRoman" w:hAnsi="Arial" w:cs="Arial"/>
          <w:sz w:val="20"/>
          <w:szCs w:val="20"/>
        </w:rPr>
        <w:t>į</w:t>
      </w:r>
      <w:r w:rsidR="00386A30" w:rsidRPr="00ED1D37">
        <w:rPr>
          <w:rFonts w:ascii="Arial" w:eastAsia="TimesNewRoman" w:hAnsi="Arial" w:cs="Arial"/>
          <w:sz w:val="20"/>
          <w:szCs w:val="20"/>
        </w:rPr>
        <w:t xml:space="preserve"> visų technologinių procesų valdym</w:t>
      </w:r>
      <w:r w:rsidR="00B30CE5" w:rsidRPr="00ED1D37">
        <w:rPr>
          <w:rFonts w:ascii="Arial" w:eastAsia="TimesNewRoman" w:hAnsi="Arial" w:cs="Arial"/>
          <w:sz w:val="20"/>
          <w:szCs w:val="20"/>
        </w:rPr>
        <w:t>ą</w:t>
      </w:r>
      <w:r w:rsidR="00386A30" w:rsidRPr="00ED1D37">
        <w:rPr>
          <w:rFonts w:ascii="Arial" w:eastAsia="TimesNewRoman" w:hAnsi="Arial" w:cs="Arial"/>
          <w:sz w:val="20"/>
          <w:szCs w:val="20"/>
        </w:rPr>
        <w:t>. Nuotolin</w:t>
      </w:r>
      <w:r w:rsidR="00B30CE5" w:rsidRPr="00ED1D37">
        <w:rPr>
          <w:rFonts w:ascii="Arial" w:eastAsia="TimesNewRoman" w:hAnsi="Arial" w:cs="Arial"/>
          <w:sz w:val="20"/>
          <w:szCs w:val="20"/>
        </w:rPr>
        <w:t xml:space="preserve">į </w:t>
      </w:r>
      <w:r w:rsidRPr="00ED1D37">
        <w:rPr>
          <w:rFonts w:ascii="Arial" w:eastAsia="CIDFont+F2" w:hAnsi="Arial" w:cs="Arial"/>
          <w:sz w:val="20"/>
          <w:szCs w:val="20"/>
        </w:rPr>
        <w:t>DG</w:t>
      </w:r>
      <w:r w:rsidRPr="00ED1D37" w:rsidDel="00390D4D">
        <w:rPr>
          <w:rFonts w:ascii="Arial" w:eastAsia="TimesNewRoman" w:hAnsi="Arial" w:cs="Arial"/>
          <w:sz w:val="20"/>
          <w:szCs w:val="20"/>
        </w:rPr>
        <w:t xml:space="preserve"> </w:t>
      </w:r>
      <w:r w:rsidR="003F58A0" w:rsidRPr="00ED1D37">
        <w:rPr>
          <w:rFonts w:ascii="Arial" w:eastAsia="TimesNewRoman" w:hAnsi="Arial" w:cs="Arial"/>
          <w:sz w:val="20"/>
          <w:szCs w:val="20"/>
        </w:rPr>
        <w:t>būklės</w:t>
      </w:r>
      <w:r w:rsidR="00386A30" w:rsidRPr="00ED1D37">
        <w:rPr>
          <w:rFonts w:ascii="Arial" w:eastAsia="TimesNewRoman" w:hAnsi="Arial" w:cs="Arial"/>
          <w:sz w:val="20"/>
          <w:szCs w:val="20"/>
        </w:rPr>
        <w:t xml:space="preserve"> stebėjim</w:t>
      </w:r>
      <w:r w:rsidR="00511E0C" w:rsidRPr="00ED1D37">
        <w:rPr>
          <w:rFonts w:ascii="Arial" w:eastAsia="TimesNewRoman" w:hAnsi="Arial" w:cs="Arial"/>
          <w:sz w:val="20"/>
          <w:szCs w:val="20"/>
        </w:rPr>
        <w:t>ą</w:t>
      </w:r>
      <w:r w:rsidR="00386A30" w:rsidRPr="00ED1D37">
        <w:rPr>
          <w:rFonts w:ascii="Arial" w:eastAsia="TimesNewRoman" w:hAnsi="Arial" w:cs="Arial"/>
          <w:sz w:val="20"/>
          <w:szCs w:val="20"/>
        </w:rPr>
        <w:t xml:space="preserve"> su gedimų diagnostikos elementais ir rekomendacijomis jų šalinimui</w:t>
      </w:r>
      <w:r w:rsidR="00511E0C" w:rsidRPr="00ED1D37">
        <w:rPr>
          <w:rFonts w:ascii="Arial" w:eastAsia="TimesNewRoman" w:hAnsi="Arial" w:cs="Arial"/>
          <w:sz w:val="20"/>
          <w:szCs w:val="20"/>
        </w:rPr>
        <w:t>.</w:t>
      </w:r>
    </w:p>
    <w:p w14:paraId="106DB740" w14:textId="3EA20AEE" w:rsidR="00D9157E" w:rsidRPr="00ED1D37" w:rsidRDefault="00D9157E" w:rsidP="001B7D5E">
      <w:pPr>
        <w:pStyle w:val="NoSpacing"/>
        <w:numPr>
          <w:ilvl w:val="1"/>
          <w:numId w:val="4"/>
        </w:numPr>
        <w:spacing w:line="240" w:lineRule="auto"/>
        <w:ind w:left="567" w:hanging="567"/>
        <w:rPr>
          <w:rFonts w:ascii="Arial" w:hAnsi="Arial" w:cs="Arial"/>
          <w:sz w:val="20"/>
          <w:szCs w:val="20"/>
          <w:lang w:val="lt-LT"/>
        </w:rPr>
      </w:pPr>
      <w:r w:rsidRPr="00ED1D37">
        <w:rPr>
          <w:rFonts w:ascii="Arial" w:eastAsia="CIDFont+F2" w:hAnsi="Arial" w:cs="Arial"/>
          <w:sz w:val="20"/>
          <w:szCs w:val="20"/>
          <w:lang w:val="lt-LT"/>
        </w:rPr>
        <w:t>Numatyti reikiam</w:t>
      </w:r>
      <w:r w:rsidR="00477A76" w:rsidRPr="00ED1D37">
        <w:rPr>
          <w:rFonts w:ascii="Arial" w:eastAsia="CIDFont+F2" w:hAnsi="Arial" w:cs="Arial"/>
          <w:sz w:val="20"/>
          <w:szCs w:val="20"/>
          <w:lang w:val="lt-LT"/>
        </w:rPr>
        <w:t>ą</w:t>
      </w:r>
      <w:r w:rsidR="009D2F40" w:rsidRPr="00ED1D37">
        <w:rPr>
          <w:rFonts w:ascii="Arial" w:eastAsia="CIDFont+F2" w:hAnsi="Arial" w:cs="Arial"/>
          <w:sz w:val="20"/>
          <w:szCs w:val="20"/>
          <w:lang w:val="lt-LT"/>
        </w:rPr>
        <w:t xml:space="preserve"> </w:t>
      </w:r>
      <w:r w:rsidR="00477A76" w:rsidRPr="00ED1D37">
        <w:rPr>
          <w:rFonts w:ascii="Arial" w:eastAsia="CIDFont+F2" w:hAnsi="Arial" w:cs="Arial"/>
          <w:sz w:val="20"/>
          <w:szCs w:val="20"/>
          <w:lang w:val="lt-LT"/>
        </w:rPr>
        <w:t>kiekį</w:t>
      </w:r>
      <w:r w:rsidR="001E6679" w:rsidRPr="00ED1D37">
        <w:rPr>
          <w:rFonts w:ascii="Arial" w:eastAsia="CIDFont+F2" w:hAnsi="Arial" w:cs="Arial"/>
          <w:sz w:val="20"/>
          <w:szCs w:val="20"/>
          <w:lang w:val="lt-LT"/>
        </w:rPr>
        <w:t xml:space="preserve"> esamų pakeitimui arba naujai montuojamų</w:t>
      </w:r>
      <w:r w:rsidR="00477A76" w:rsidRPr="00ED1D37">
        <w:rPr>
          <w:rFonts w:ascii="Arial" w:eastAsia="CIDFont+F2" w:hAnsi="Arial" w:cs="Arial"/>
          <w:sz w:val="20"/>
          <w:szCs w:val="20"/>
          <w:lang w:val="lt-LT"/>
        </w:rPr>
        <w:t xml:space="preserve"> </w:t>
      </w:r>
      <w:r w:rsidRPr="00ED1D37">
        <w:rPr>
          <w:rFonts w:ascii="Arial" w:eastAsia="CIDFont+F2" w:hAnsi="Arial" w:cs="Arial"/>
          <w:sz w:val="20"/>
          <w:szCs w:val="20"/>
          <w:lang w:val="lt-LT"/>
        </w:rPr>
        <w:t xml:space="preserve">galios kabelių </w:t>
      </w:r>
      <w:r w:rsidR="00390D4D" w:rsidRPr="00ED1D37">
        <w:rPr>
          <w:rFonts w:ascii="Arial" w:eastAsia="CIDFont+F2" w:hAnsi="Arial" w:cs="Arial"/>
          <w:sz w:val="20"/>
          <w:szCs w:val="20"/>
          <w:lang w:val="lt-LT"/>
        </w:rPr>
        <w:t>DG</w:t>
      </w:r>
      <w:r w:rsidR="00390D4D" w:rsidRPr="00ED1D37" w:rsidDel="00390D4D">
        <w:rPr>
          <w:rFonts w:ascii="Arial" w:eastAsia="CIDFont+F2" w:hAnsi="Arial" w:cs="Arial"/>
          <w:sz w:val="20"/>
          <w:szCs w:val="20"/>
          <w:lang w:val="lt-LT"/>
        </w:rPr>
        <w:t xml:space="preserve"> </w:t>
      </w:r>
      <w:r w:rsidRPr="00ED1D37">
        <w:rPr>
          <w:rFonts w:ascii="Arial" w:eastAsia="CIDFont+F2" w:hAnsi="Arial" w:cs="Arial"/>
          <w:sz w:val="20"/>
          <w:szCs w:val="20"/>
          <w:lang w:val="lt-LT"/>
        </w:rPr>
        <w:t>prijungimui</w:t>
      </w:r>
      <w:r w:rsidR="00C362E2" w:rsidRPr="00ED1D37">
        <w:rPr>
          <w:rFonts w:ascii="Arial" w:eastAsia="CIDFont+F2" w:hAnsi="Arial" w:cs="Arial"/>
          <w:sz w:val="20"/>
          <w:szCs w:val="20"/>
          <w:lang w:val="lt-LT"/>
        </w:rPr>
        <w:t xml:space="preserve"> (18, 19 ir 20 priedai)</w:t>
      </w:r>
      <w:r w:rsidRPr="00ED1D37">
        <w:rPr>
          <w:rFonts w:ascii="Arial" w:eastAsia="CIDFont+F2" w:hAnsi="Arial" w:cs="Arial"/>
          <w:sz w:val="20"/>
          <w:szCs w:val="20"/>
          <w:lang w:val="lt-LT"/>
        </w:rPr>
        <w:t xml:space="preserve">. </w:t>
      </w:r>
      <w:r w:rsidR="00E31787" w:rsidRPr="00ED1D37">
        <w:rPr>
          <w:rFonts w:ascii="Arial" w:eastAsia="CIDFont+F2" w:hAnsi="Arial" w:cs="Arial"/>
          <w:sz w:val="20"/>
          <w:szCs w:val="20"/>
          <w:lang w:val="lt-LT"/>
        </w:rPr>
        <w:t>Kontrolinius kabelius naudoti esamus, projektavimo metu kabelių ilgius tikslinti vietoje</w:t>
      </w:r>
      <w:r w:rsidR="00077E99" w:rsidRPr="00ED1D37">
        <w:rPr>
          <w:rFonts w:ascii="Arial" w:eastAsia="CIDFont+F2" w:hAnsi="Arial" w:cs="Arial"/>
          <w:sz w:val="20"/>
          <w:szCs w:val="20"/>
          <w:lang w:val="lt-LT"/>
        </w:rPr>
        <w:t>.</w:t>
      </w:r>
      <w:r w:rsidR="00E31787" w:rsidRPr="00ED1D37">
        <w:rPr>
          <w:rFonts w:ascii="Arial" w:eastAsia="CIDFont+F2" w:hAnsi="Arial" w:cs="Arial"/>
          <w:sz w:val="20"/>
          <w:szCs w:val="20"/>
          <w:lang w:val="lt-LT"/>
        </w:rPr>
        <w:t xml:space="preserve"> </w:t>
      </w:r>
      <w:r w:rsidR="00077E99" w:rsidRPr="00ED1D37">
        <w:rPr>
          <w:rFonts w:ascii="Arial" w:eastAsia="CIDFont+F2" w:hAnsi="Arial" w:cs="Arial"/>
          <w:sz w:val="20"/>
          <w:szCs w:val="20"/>
          <w:lang w:val="lt-LT"/>
        </w:rPr>
        <w:t>E</w:t>
      </w:r>
      <w:r w:rsidR="00E31787" w:rsidRPr="00ED1D37">
        <w:rPr>
          <w:rFonts w:ascii="Arial" w:eastAsia="CIDFont+F2" w:hAnsi="Arial" w:cs="Arial"/>
          <w:sz w:val="20"/>
          <w:szCs w:val="20"/>
          <w:lang w:val="lt-LT"/>
        </w:rPr>
        <w:t xml:space="preserve">sant </w:t>
      </w:r>
      <w:r w:rsidR="00077E99" w:rsidRPr="00ED1D37">
        <w:rPr>
          <w:rFonts w:ascii="Arial" w:eastAsia="CIDFont+F2" w:hAnsi="Arial" w:cs="Arial"/>
          <w:sz w:val="20"/>
          <w:szCs w:val="20"/>
          <w:lang w:val="lt-LT"/>
        </w:rPr>
        <w:t xml:space="preserve">per </w:t>
      </w:r>
      <w:r w:rsidR="00E31787" w:rsidRPr="00ED1D37">
        <w:rPr>
          <w:rFonts w:ascii="Arial" w:eastAsia="CIDFont+F2" w:hAnsi="Arial" w:cs="Arial"/>
          <w:sz w:val="20"/>
          <w:szCs w:val="20"/>
          <w:lang w:val="lt-LT"/>
        </w:rPr>
        <w:t>trumpiems kabeliams</w:t>
      </w:r>
      <w:r w:rsidR="003A154B" w:rsidRPr="00ED1D37">
        <w:rPr>
          <w:rFonts w:ascii="Arial" w:eastAsia="CIDFont+F2" w:hAnsi="Arial" w:cs="Arial"/>
          <w:sz w:val="20"/>
          <w:szCs w:val="20"/>
          <w:lang w:val="lt-LT"/>
        </w:rPr>
        <w:t>, kabelių prailginimui</w:t>
      </w:r>
      <w:r w:rsidR="00E31787" w:rsidRPr="00ED1D37">
        <w:rPr>
          <w:rFonts w:ascii="Arial" w:eastAsia="CIDFont+F2" w:hAnsi="Arial" w:cs="Arial"/>
          <w:sz w:val="20"/>
          <w:szCs w:val="20"/>
          <w:lang w:val="lt-LT"/>
        </w:rPr>
        <w:t xml:space="preserve"> numatyti prie DG tarpinį </w:t>
      </w:r>
      <w:r w:rsidR="002E398D" w:rsidRPr="00ED1D37">
        <w:rPr>
          <w:rFonts w:ascii="Arial" w:eastAsia="CIDFont+F2" w:hAnsi="Arial" w:cs="Arial"/>
          <w:sz w:val="20"/>
          <w:szCs w:val="20"/>
          <w:lang w:val="lt-LT"/>
        </w:rPr>
        <w:t>gnybtiną</w:t>
      </w:r>
      <w:r w:rsidR="00E31787" w:rsidRPr="00ED1D37">
        <w:rPr>
          <w:rFonts w:ascii="Arial" w:eastAsia="CIDFont+F2" w:hAnsi="Arial" w:cs="Arial"/>
          <w:sz w:val="20"/>
          <w:szCs w:val="20"/>
          <w:lang w:val="lt-LT"/>
        </w:rPr>
        <w:t>.</w:t>
      </w:r>
      <w:r w:rsidR="00E31787" w:rsidRPr="00ED1D37">
        <w:rPr>
          <w:rFonts w:ascii="Arial" w:hAnsi="Arial" w:cs="Arial"/>
          <w:sz w:val="20"/>
          <w:szCs w:val="20"/>
          <w:lang w:val="lt-LT"/>
        </w:rPr>
        <w:t xml:space="preserve"> </w:t>
      </w:r>
      <w:r w:rsidR="003A154B" w:rsidRPr="00ED1D37">
        <w:rPr>
          <w:rFonts w:ascii="Arial" w:hAnsi="Arial" w:cs="Arial"/>
          <w:sz w:val="20"/>
          <w:szCs w:val="20"/>
          <w:lang w:val="lt-LT"/>
        </w:rPr>
        <w:t>Po atliktų korekcijų n</w:t>
      </w:r>
      <w:r w:rsidR="00E31787" w:rsidRPr="00ED1D37">
        <w:rPr>
          <w:rFonts w:ascii="Arial" w:hAnsi="Arial" w:cs="Arial"/>
          <w:sz w:val="20"/>
          <w:szCs w:val="20"/>
          <w:lang w:val="lt-LT"/>
        </w:rPr>
        <w:t>ereikalingas</w:t>
      </w:r>
      <w:r w:rsidR="003A154B" w:rsidRPr="00ED1D37">
        <w:rPr>
          <w:rFonts w:ascii="Arial" w:hAnsi="Arial" w:cs="Arial"/>
          <w:sz w:val="20"/>
          <w:szCs w:val="20"/>
          <w:lang w:val="lt-LT"/>
        </w:rPr>
        <w:t xml:space="preserve"> esamų</w:t>
      </w:r>
      <w:r w:rsidR="00E31787" w:rsidRPr="00ED1D37">
        <w:rPr>
          <w:rFonts w:ascii="Arial" w:hAnsi="Arial" w:cs="Arial"/>
          <w:sz w:val="20"/>
          <w:szCs w:val="20"/>
          <w:lang w:val="lt-LT"/>
        </w:rPr>
        <w:t xml:space="preserve"> kontrolinių kabelių gyslas atjungti </w:t>
      </w:r>
      <w:r w:rsidR="003A154B" w:rsidRPr="00ED1D37">
        <w:rPr>
          <w:rFonts w:ascii="Arial" w:hAnsi="Arial" w:cs="Arial"/>
          <w:sz w:val="20"/>
          <w:szCs w:val="20"/>
          <w:lang w:val="lt-LT"/>
        </w:rPr>
        <w:t xml:space="preserve">abiejuose galuose </w:t>
      </w:r>
      <w:r w:rsidR="00E31787" w:rsidRPr="00ED1D37">
        <w:rPr>
          <w:rFonts w:ascii="Arial" w:hAnsi="Arial" w:cs="Arial"/>
          <w:sz w:val="20"/>
          <w:szCs w:val="20"/>
          <w:lang w:val="lt-LT"/>
        </w:rPr>
        <w:t xml:space="preserve">ir izoliuoti. </w:t>
      </w:r>
    </w:p>
    <w:p w14:paraId="363DB15E" w14:textId="6A7030CC" w:rsidR="00E31787" w:rsidRPr="00ED1D37" w:rsidRDefault="00E31787"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eastAsia="CIDFont+F2" w:hAnsi="Arial" w:cs="Arial"/>
          <w:sz w:val="20"/>
          <w:szCs w:val="20"/>
        </w:rPr>
        <w:t xml:space="preserve">Reikalavimai kontroliniams kabeliams ir jų įrengimui pateikti </w:t>
      </w:r>
      <w:r w:rsidR="00A47E62" w:rsidRPr="00ED1D37">
        <w:rPr>
          <w:rFonts w:ascii="Arial" w:eastAsia="CIDFont+F2" w:hAnsi="Arial" w:cs="Arial"/>
          <w:sz w:val="20"/>
          <w:szCs w:val="20"/>
        </w:rPr>
        <w:t xml:space="preserve">6 </w:t>
      </w:r>
      <w:r w:rsidRPr="00ED1D37">
        <w:rPr>
          <w:rFonts w:ascii="Arial" w:eastAsia="CIDFont+F2" w:hAnsi="Arial" w:cs="Arial"/>
          <w:sz w:val="20"/>
          <w:szCs w:val="20"/>
        </w:rPr>
        <w:t>priede.</w:t>
      </w:r>
      <w:r w:rsidR="002E398D" w:rsidRPr="00ED1D37">
        <w:rPr>
          <w:rFonts w:ascii="Arial" w:eastAsia="CIDFont+F2" w:hAnsi="Arial" w:cs="Arial"/>
          <w:sz w:val="20"/>
          <w:szCs w:val="20"/>
        </w:rPr>
        <w:t xml:space="preserve"> </w:t>
      </w:r>
      <w:r w:rsidRPr="00ED1D37">
        <w:rPr>
          <w:rFonts w:ascii="Arial" w:eastAsia="CIDFont+F2" w:hAnsi="Arial" w:cs="Arial"/>
          <w:sz w:val="20"/>
          <w:szCs w:val="20"/>
        </w:rPr>
        <w:t>Rengiant specifikaciją galios kabeliams atsižvelgti į aukščiau nurodytus standartinius techninius reikalavimus kontroliniams kabeliams</w:t>
      </w:r>
      <w:r w:rsidR="00A159A3" w:rsidRPr="00ED1D37">
        <w:rPr>
          <w:rFonts w:ascii="Arial" w:eastAsia="CIDFont+F2" w:hAnsi="Arial" w:cs="Arial"/>
          <w:sz w:val="20"/>
          <w:szCs w:val="20"/>
        </w:rPr>
        <w:t>.</w:t>
      </w:r>
    </w:p>
    <w:p w14:paraId="217593D8" w14:textId="7077928A" w:rsidR="00E67FA1" w:rsidRPr="00ED1D37" w:rsidRDefault="00E67FA1"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eastAsia="CIDFont+F2" w:hAnsi="Arial" w:cs="Arial"/>
          <w:sz w:val="20"/>
          <w:szCs w:val="20"/>
        </w:rPr>
        <w:t xml:space="preserve">Kintamos srovės elektros imtuvų grandinių apsaugai turi būti naudojami automatiniai jungikliai. </w:t>
      </w:r>
      <w:r w:rsidR="001E6679" w:rsidRPr="00ED1D37">
        <w:rPr>
          <w:rFonts w:ascii="Arial" w:eastAsia="CIDFont+F2" w:hAnsi="Arial" w:cs="Arial"/>
          <w:sz w:val="20"/>
          <w:szCs w:val="20"/>
        </w:rPr>
        <w:t>P</w:t>
      </w:r>
      <w:r w:rsidRPr="00ED1D37">
        <w:rPr>
          <w:rFonts w:ascii="Arial" w:eastAsia="CIDFont+F2" w:hAnsi="Arial" w:cs="Arial"/>
          <w:sz w:val="20"/>
          <w:szCs w:val="20"/>
        </w:rPr>
        <w:t>rojekte turi būti atliktas</w:t>
      </w:r>
      <w:r w:rsidR="00CE44B7" w:rsidRPr="00ED1D37">
        <w:rPr>
          <w:rFonts w:ascii="Arial" w:eastAsia="CIDFont+F2" w:hAnsi="Arial" w:cs="Arial"/>
          <w:sz w:val="20"/>
          <w:szCs w:val="20"/>
        </w:rPr>
        <w:t xml:space="preserve"> esamų</w:t>
      </w:r>
      <w:r w:rsidRPr="00ED1D37">
        <w:rPr>
          <w:rFonts w:ascii="Arial" w:eastAsia="CIDFont+F2" w:hAnsi="Arial" w:cs="Arial"/>
          <w:sz w:val="20"/>
          <w:szCs w:val="20"/>
        </w:rPr>
        <w:t xml:space="preserve"> automatinių jungiklių</w:t>
      </w:r>
      <w:r w:rsidR="00CE44B7" w:rsidRPr="00ED1D37">
        <w:rPr>
          <w:rFonts w:ascii="Arial" w:eastAsia="CIDFont+F2" w:hAnsi="Arial" w:cs="Arial"/>
          <w:sz w:val="20"/>
          <w:szCs w:val="20"/>
        </w:rPr>
        <w:t xml:space="preserve"> patikrinimas</w:t>
      </w:r>
      <w:r w:rsidRPr="00ED1D37">
        <w:rPr>
          <w:rFonts w:ascii="Arial" w:eastAsia="CIDFont+F2" w:hAnsi="Arial" w:cs="Arial"/>
          <w:sz w:val="20"/>
          <w:szCs w:val="20"/>
        </w:rPr>
        <w:t xml:space="preserve"> pagal suveikimo srovės dydžio, greičio, selektyvumo sąlygas bei pateikti pilnutinės apimties atitinkamų rodiklių projektiniai skaičiavimai.</w:t>
      </w:r>
      <w:r w:rsidR="00CE44B7" w:rsidRPr="00ED1D37">
        <w:rPr>
          <w:rFonts w:ascii="Arial" w:eastAsia="CIDFont+F2" w:hAnsi="Arial" w:cs="Arial"/>
          <w:sz w:val="20"/>
          <w:szCs w:val="20"/>
        </w:rPr>
        <w:t xml:space="preserve"> Esant reikalui projektuoti automatinių jungiklių keitimą.</w:t>
      </w:r>
    </w:p>
    <w:p w14:paraId="2F31C9A2" w14:textId="67C17F59" w:rsidR="00D9157E" w:rsidRPr="00ED1D37" w:rsidRDefault="00390D4D"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eastAsia="CIDFont+F2" w:hAnsi="Arial" w:cs="Arial"/>
          <w:sz w:val="20"/>
          <w:szCs w:val="20"/>
        </w:rPr>
        <w:t>DG</w:t>
      </w:r>
      <w:r w:rsidR="00D9157E" w:rsidRPr="00ED1D37">
        <w:rPr>
          <w:rFonts w:ascii="Arial" w:eastAsia="CIDFont+F2" w:hAnsi="Arial" w:cs="Arial"/>
          <w:sz w:val="20"/>
          <w:szCs w:val="20"/>
        </w:rPr>
        <w:t>, kabeliai, laidai, automatiniai jungikliai ir kiti įrenginiai turi būti ženklinami vadovaujantis</w:t>
      </w:r>
      <w:r w:rsidR="00623AE1" w:rsidRPr="00ED1D37">
        <w:rPr>
          <w:rFonts w:ascii="Arial" w:eastAsia="CIDFont+F2" w:hAnsi="Arial" w:cs="Arial"/>
          <w:sz w:val="20"/>
          <w:szCs w:val="20"/>
        </w:rPr>
        <w:t xml:space="preserve"> </w:t>
      </w:r>
      <w:r w:rsidR="00A47E62" w:rsidRPr="00ED1D37">
        <w:rPr>
          <w:rFonts w:ascii="Arial" w:eastAsia="CIDFont+F2" w:hAnsi="Arial" w:cs="Arial"/>
          <w:sz w:val="20"/>
          <w:szCs w:val="20"/>
        </w:rPr>
        <w:t>7</w:t>
      </w:r>
      <w:r w:rsidR="00623AE1" w:rsidRPr="00ED1D37">
        <w:rPr>
          <w:rFonts w:ascii="Arial" w:eastAsia="CIDFont+F2" w:hAnsi="Arial" w:cs="Arial"/>
          <w:sz w:val="20"/>
          <w:szCs w:val="20"/>
        </w:rPr>
        <w:t xml:space="preserve"> priedo reikalavimais</w:t>
      </w:r>
      <w:r w:rsidR="00D9157E" w:rsidRPr="00ED1D37">
        <w:rPr>
          <w:rFonts w:ascii="Arial" w:hAnsi="Arial" w:cs="Arial"/>
          <w:color w:val="000000" w:themeColor="text1"/>
          <w:sz w:val="20"/>
          <w:szCs w:val="20"/>
          <w:lang w:eastAsia="lt-LT"/>
        </w:rPr>
        <w:t>.</w:t>
      </w:r>
    </w:p>
    <w:p w14:paraId="4E14E5D5" w14:textId="3A631DBD" w:rsidR="006C7FF7" w:rsidRPr="00ED1D37" w:rsidRDefault="001E6679"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eastAsia="CIDFont+F2" w:hAnsi="Arial" w:cs="Arial"/>
          <w:sz w:val="20"/>
          <w:szCs w:val="20"/>
        </w:rPr>
        <w:t xml:space="preserve">Naujai įrengiamas </w:t>
      </w:r>
      <w:r w:rsidR="00390D4D" w:rsidRPr="00ED1D37">
        <w:rPr>
          <w:rFonts w:ascii="Arial" w:eastAsia="CIDFont+F2" w:hAnsi="Arial" w:cs="Arial"/>
          <w:sz w:val="20"/>
          <w:szCs w:val="20"/>
        </w:rPr>
        <w:t>DG</w:t>
      </w:r>
      <w:r w:rsidR="00390D4D" w:rsidRPr="00ED1D37" w:rsidDel="00390D4D">
        <w:rPr>
          <w:rFonts w:ascii="Arial" w:eastAsia="CIDFont+F2" w:hAnsi="Arial" w:cs="Arial"/>
          <w:sz w:val="20"/>
          <w:szCs w:val="20"/>
        </w:rPr>
        <w:t xml:space="preserve"> </w:t>
      </w:r>
      <w:r w:rsidRPr="00ED1D37">
        <w:rPr>
          <w:rFonts w:ascii="Arial" w:eastAsia="CIDFont+F2" w:hAnsi="Arial" w:cs="Arial"/>
          <w:sz w:val="20"/>
          <w:szCs w:val="20"/>
        </w:rPr>
        <w:t>turi būti prijungiamas</w:t>
      </w:r>
      <w:r w:rsidR="00D1175C" w:rsidRPr="00ED1D37">
        <w:rPr>
          <w:rFonts w:ascii="Arial" w:eastAsia="CIDFont+F2" w:hAnsi="Arial" w:cs="Arial"/>
          <w:sz w:val="20"/>
          <w:szCs w:val="20"/>
        </w:rPr>
        <w:t xml:space="preserve"> prie esamo įžeminimo kontūro vadovaujantis </w:t>
      </w:r>
      <w:r w:rsidR="00A47E62" w:rsidRPr="00ED1D37">
        <w:rPr>
          <w:rFonts w:ascii="Arial" w:eastAsia="CIDFont+F2" w:hAnsi="Arial" w:cs="Arial"/>
          <w:sz w:val="20"/>
          <w:szCs w:val="20"/>
        </w:rPr>
        <w:t xml:space="preserve">8 </w:t>
      </w:r>
      <w:r w:rsidR="00DD0A03" w:rsidRPr="00ED1D37">
        <w:rPr>
          <w:rFonts w:ascii="Arial" w:eastAsia="CIDFont+F2" w:hAnsi="Arial" w:cs="Arial"/>
          <w:sz w:val="20"/>
          <w:szCs w:val="20"/>
        </w:rPr>
        <w:t>priede</w:t>
      </w:r>
      <w:r w:rsidR="00D1175C" w:rsidRPr="00ED1D37">
        <w:rPr>
          <w:rFonts w:ascii="Arial" w:eastAsia="CIDFont+F2" w:hAnsi="Arial" w:cs="Arial"/>
          <w:sz w:val="20"/>
          <w:szCs w:val="20"/>
        </w:rPr>
        <w:t xml:space="preserve"> pridėtais reikalavimais.</w:t>
      </w:r>
    </w:p>
    <w:p w14:paraId="7E8F4419" w14:textId="614D16C9" w:rsidR="00D1175C" w:rsidRPr="00ED1D37" w:rsidRDefault="00D1175C"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eastAsia="CIDFont+F2" w:hAnsi="Arial" w:cs="Arial"/>
          <w:sz w:val="20"/>
          <w:szCs w:val="20"/>
        </w:rPr>
        <w:t>Pateikti naujų įrenginių technines specifikacijas.</w:t>
      </w:r>
    </w:p>
    <w:p w14:paraId="3C4EA424" w14:textId="5B8B7761" w:rsidR="00AF207D" w:rsidRPr="00ED1D37" w:rsidRDefault="00AF207D" w:rsidP="000C33CC">
      <w:pPr>
        <w:pStyle w:val="Heading1"/>
        <w:numPr>
          <w:ilvl w:val="0"/>
          <w:numId w:val="4"/>
        </w:numPr>
        <w:rPr>
          <w:rFonts w:ascii="Arial" w:hAnsi="Arial" w:cs="Arial"/>
          <w:sz w:val="20"/>
          <w:szCs w:val="20"/>
          <w:lang w:val="lt-LT"/>
        </w:rPr>
      </w:pPr>
      <w:bookmarkStart w:id="4" w:name="_Toc158291001"/>
      <w:bookmarkStart w:id="5" w:name="_Toc158291065"/>
      <w:bookmarkStart w:id="6" w:name="_Hlk37830722"/>
      <w:bookmarkStart w:id="7" w:name="_Hlk37879724"/>
      <w:bookmarkStart w:id="8" w:name="_Hlk63177303"/>
      <w:r w:rsidRPr="00ED1D37">
        <w:rPr>
          <w:rFonts w:ascii="Arial" w:hAnsi="Arial" w:cs="Arial"/>
          <w:sz w:val="20"/>
          <w:szCs w:val="20"/>
          <w:lang w:val="lt-LT"/>
        </w:rPr>
        <w:lastRenderedPageBreak/>
        <w:t>Relinė apsauga ir automatika</w:t>
      </w:r>
      <w:bookmarkEnd w:id="4"/>
      <w:bookmarkEnd w:id="5"/>
    </w:p>
    <w:bookmarkEnd w:id="6"/>
    <w:bookmarkEnd w:id="7"/>
    <w:bookmarkEnd w:id="8"/>
    <w:p w14:paraId="106C7FA0" w14:textId="2164682C" w:rsidR="006D56FF" w:rsidRPr="00ED1D37" w:rsidRDefault="00AF207D" w:rsidP="001B7D5E">
      <w:pPr>
        <w:pStyle w:val="NoSpacing"/>
        <w:numPr>
          <w:ilvl w:val="1"/>
          <w:numId w:val="4"/>
        </w:numPr>
        <w:spacing w:line="240" w:lineRule="auto"/>
        <w:rPr>
          <w:rFonts w:ascii="Arial" w:hAnsi="Arial" w:cs="Arial"/>
          <w:bCs/>
          <w:sz w:val="20"/>
          <w:szCs w:val="20"/>
          <w:lang w:val="lt-LT"/>
        </w:rPr>
      </w:pPr>
      <w:r w:rsidRPr="00ED1D37">
        <w:rPr>
          <w:rFonts w:ascii="Arial" w:hAnsi="Arial" w:cs="Arial"/>
          <w:bCs/>
          <w:sz w:val="20"/>
          <w:szCs w:val="20"/>
          <w:lang w:val="lt-LT"/>
        </w:rPr>
        <w:t xml:space="preserve">Suprojektuoti esamos KSSRS ARĮ grandinių perdarymą, kad DG </w:t>
      </w:r>
      <w:proofErr w:type="spellStart"/>
      <w:r w:rsidR="006D56FF" w:rsidRPr="00ED1D37">
        <w:rPr>
          <w:rFonts w:ascii="Arial" w:hAnsi="Arial" w:cs="Arial"/>
          <w:bCs/>
          <w:sz w:val="20"/>
          <w:szCs w:val="20"/>
          <w:lang w:val="lt-LT"/>
        </w:rPr>
        <w:t>a.j</w:t>
      </w:r>
      <w:proofErr w:type="spellEnd"/>
      <w:r w:rsidR="006D56FF" w:rsidRPr="00ED1D37">
        <w:rPr>
          <w:rFonts w:ascii="Arial" w:hAnsi="Arial" w:cs="Arial"/>
          <w:bCs/>
          <w:sz w:val="20"/>
          <w:szCs w:val="20"/>
          <w:lang w:val="lt-LT"/>
        </w:rPr>
        <w:t xml:space="preserve">. SF044 </w:t>
      </w:r>
      <w:r w:rsidRPr="00ED1D37">
        <w:rPr>
          <w:rFonts w:ascii="Arial" w:hAnsi="Arial" w:cs="Arial"/>
          <w:bCs/>
          <w:sz w:val="20"/>
          <w:szCs w:val="20"/>
          <w:lang w:val="lt-LT"/>
        </w:rPr>
        <w:t>automatiniame rėžime įsijungtų nuo KSSRS ARĮ logikos (</w:t>
      </w:r>
      <w:r w:rsidR="00390D4D" w:rsidRPr="00ED1D37">
        <w:rPr>
          <w:rFonts w:ascii="Arial" w:hAnsi="Arial" w:cs="Arial"/>
          <w:bCs/>
          <w:sz w:val="20"/>
          <w:szCs w:val="20"/>
          <w:lang w:val="lt-LT"/>
        </w:rPr>
        <w:t>š</w:t>
      </w:r>
      <w:r w:rsidR="006D56FF" w:rsidRPr="00ED1D37">
        <w:rPr>
          <w:rFonts w:ascii="Arial" w:hAnsi="Arial" w:cs="Arial"/>
          <w:bCs/>
          <w:sz w:val="20"/>
          <w:szCs w:val="20"/>
          <w:lang w:val="lt-LT"/>
        </w:rPr>
        <w:t xml:space="preserve">iuo metu </w:t>
      </w:r>
      <w:r w:rsidRPr="00ED1D37">
        <w:rPr>
          <w:rFonts w:ascii="Arial" w:hAnsi="Arial" w:cs="Arial"/>
          <w:bCs/>
          <w:sz w:val="20"/>
          <w:szCs w:val="20"/>
          <w:lang w:val="lt-LT"/>
        </w:rPr>
        <w:t>DG</w:t>
      </w:r>
      <w:r w:rsidR="006D56FF" w:rsidRPr="00ED1D37">
        <w:rPr>
          <w:rFonts w:ascii="Arial" w:hAnsi="Arial" w:cs="Arial"/>
          <w:bCs/>
          <w:sz w:val="20"/>
          <w:szCs w:val="20"/>
          <w:lang w:val="lt-LT"/>
        </w:rPr>
        <w:t xml:space="preserve"> </w:t>
      </w:r>
      <w:proofErr w:type="spellStart"/>
      <w:r w:rsidR="006D56FF" w:rsidRPr="00ED1D37">
        <w:rPr>
          <w:rFonts w:ascii="Arial" w:hAnsi="Arial" w:cs="Arial"/>
          <w:bCs/>
          <w:sz w:val="20"/>
          <w:szCs w:val="20"/>
          <w:lang w:val="lt-LT"/>
        </w:rPr>
        <w:t>a.j</w:t>
      </w:r>
      <w:proofErr w:type="spellEnd"/>
      <w:r w:rsidR="006D56FF" w:rsidRPr="00ED1D37">
        <w:rPr>
          <w:rFonts w:ascii="Arial" w:hAnsi="Arial" w:cs="Arial"/>
          <w:bCs/>
          <w:sz w:val="20"/>
          <w:szCs w:val="20"/>
          <w:lang w:val="lt-LT"/>
        </w:rPr>
        <w:t>. SF044</w:t>
      </w:r>
      <w:r w:rsidRPr="00ED1D37">
        <w:rPr>
          <w:rFonts w:ascii="Arial" w:hAnsi="Arial" w:cs="Arial"/>
          <w:bCs/>
          <w:sz w:val="20"/>
          <w:szCs w:val="20"/>
          <w:lang w:val="lt-LT"/>
        </w:rPr>
        <w:t xml:space="preserve"> įsijungia nuo </w:t>
      </w:r>
      <w:r w:rsidR="000C33CC" w:rsidRPr="00ED1D37">
        <w:rPr>
          <w:rFonts w:ascii="Arial" w:hAnsi="Arial" w:cs="Arial"/>
          <w:bCs/>
          <w:sz w:val="20"/>
          <w:szCs w:val="20"/>
          <w:lang w:val="lt-LT"/>
        </w:rPr>
        <w:t>DG</w:t>
      </w:r>
      <w:r w:rsidRPr="00ED1D37">
        <w:rPr>
          <w:rFonts w:ascii="Arial" w:hAnsi="Arial" w:cs="Arial"/>
          <w:bCs/>
          <w:sz w:val="20"/>
          <w:szCs w:val="20"/>
          <w:lang w:val="lt-LT"/>
        </w:rPr>
        <w:t xml:space="preserve"> automatikos valdiklio).</w:t>
      </w:r>
    </w:p>
    <w:p w14:paraId="68FCAC5E" w14:textId="2E6D9AE7" w:rsidR="00AF207D" w:rsidRPr="00ED1D37" w:rsidRDefault="00AF207D" w:rsidP="000C33CC">
      <w:pPr>
        <w:pStyle w:val="NoSpacing"/>
        <w:numPr>
          <w:ilvl w:val="1"/>
          <w:numId w:val="4"/>
        </w:numPr>
        <w:spacing w:line="240" w:lineRule="auto"/>
        <w:jc w:val="left"/>
        <w:rPr>
          <w:rFonts w:ascii="Arial" w:hAnsi="Arial" w:cs="Arial"/>
          <w:bCs/>
          <w:sz w:val="20"/>
          <w:szCs w:val="20"/>
          <w:lang w:val="lt-LT"/>
        </w:rPr>
      </w:pPr>
      <w:r w:rsidRPr="00ED1D37">
        <w:rPr>
          <w:rFonts w:ascii="Arial" w:hAnsi="Arial" w:cs="Arial"/>
          <w:bCs/>
          <w:sz w:val="20"/>
          <w:szCs w:val="20"/>
          <w:lang w:val="lt-LT"/>
        </w:rPr>
        <w:t xml:space="preserve">KSSRS </w:t>
      </w:r>
      <w:r w:rsidR="000C33CC" w:rsidRPr="00ED1D37">
        <w:rPr>
          <w:rFonts w:ascii="Arial" w:hAnsi="Arial" w:cs="Arial"/>
          <w:bCs/>
          <w:sz w:val="20"/>
          <w:szCs w:val="20"/>
          <w:lang w:val="lt-LT"/>
        </w:rPr>
        <w:t xml:space="preserve">0,4 </w:t>
      </w:r>
      <w:proofErr w:type="spellStart"/>
      <w:r w:rsidR="000C33CC" w:rsidRPr="00ED1D37">
        <w:rPr>
          <w:rFonts w:ascii="Arial" w:hAnsi="Arial" w:cs="Arial"/>
          <w:bCs/>
          <w:sz w:val="20"/>
          <w:szCs w:val="20"/>
          <w:lang w:val="lt-LT"/>
        </w:rPr>
        <w:t>kV</w:t>
      </w:r>
      <w:proofErr w:type="spellEnd"/>
      <w:r w:rsidR="000C33CC" w:rsidRPr="00ED1D37">
        <w:rPr>
          <w:rFonts w:ascii="Arial" w:hAnsi="Arial" w:cs="Arial"/>
          <w:bCs/>
          <w:sz w:val="20"/>
          <w:szCs w:val="20"/>
          <w:lang w:val="lt-LT"/>
        </w:rPr>
        <w:t xml:space="preserve"> </w:t>
      </w:r>
      <w:r w:rsidRPr="00ED1D37">
        <w:rPr>
          <w:rFonts w:ascii="Arial" w:hAnsi="Arial" w:cs="Arial"/>
          <w:bCs/>
          <w:sz w:val="20"/>
          <w:szCs w:val="20"/>
          <w:lang w:val="lt-LT"/>
        </w:rPr>
        <w:t>ARĮ veikimo principas</w:t>
      </w:r>
      <w:r w:rsidR="0024316C" w:rsidRPr="00ED1D37">
        <w:rPr>
          <w:rFonts w:ascii="Arial" w:hAnsi="Arial" w:cs="Arial"/>
          <w:bCs/>
          <w:sz w:val="20"/>
          <w:szCs w:val="20"/>
          <w:lang w:val="lt-LT"/>
        </w:rPr>
        <w:t xml:space="preserve"> po </w:t>
      </w:r>
      <w:r w:rsidR="000C33CC" w:rsidRPr="00ED1D37">
        <w:rPr>
          <w:rFonts w:ascii="Arial" w:hAnsi="Arial" w:cs="Arial"/>
          <w:bCs/>
          <w:sz w:val="20"/>
          <w:szCs w:val="20"/>
          <w:lang w:val="lt-LT"/>
        </w:rPr>
        <w:t>DG keitimo</w:t>
      </w:r>
      <w:r w:rsidRPr="00ED1D37">
        <w:rPr>
          <w:rFonts w:ascii="Arial" w:hAnsi="Arial" w:cs="Arial"/>
          <w:bCs/>
          <w:sz w:val="20"/>
          <w:szCs w:val="20"/>
          <w:lang w:val="lt-LT"/>
        </w:rPr>
        <w:t>:</w:t>
      </w:r>
    </w:p>
    <w:p w14:paraId="406D853D" w14:textId="55F86955" w:rsidR="00AF207D" w:rsidRPr="00ED1D37" w:rsidRDefault="00ED1D37" w:rsidP="00BB749B">
      <w:pPr>
        <w:pStyle w:val="NoSpacing"/>
        <w:numPr>
          <w:ilvl w:val="2"/>
          <w:numId w:val="4"/>
        </w:numPr>
        <w:rPr>
          <w:rFonts w:ascii="Arial" w:hAnsi="Arial" w:cs="Arial"/>
          <w:sz w:val="20"/>
          <w:szCs w:val="20"/>
          <w:lang w:val="lt-LT"/>
        </w:rPr>
      </w:pPr>
      <w:r>
        <w:rPr>
          <w:rFonts w:ascii="Arial" w:eastAsia="TimesNewRoman" w:hAnsi="Arial" w:cs="Arial"/>
          <w:sz w:val="20"/>
          <w:szCs w:val="20"/>
          <w:lang w:val="lt-LT"/>
        </w:rPr>
        <w:t xml:space="preserve"> </w:t>
      </w:r>
      <w:r w:rsidR="00AF207D" w:rsidRPr="00ED1D37">
        <w:rPr>
          <w:rFonts w:ascii="Arial" w:eastAsia="TimesNewRoman" w:hAnsi="Arial" w:cs="Arial"/>
          <w:sz w:val="20"/>
          <w:szCs w:val="20"/>
          <w:lang w:val="lt-LT"/>
        </w:rPr>
        <w:t>Alytaus TP, nutr</w:t>
      </w:r>
      <w:r w:rsidR="00894799">
        <w:rPr>
          <w:rFonts w:ascii="Arial" w:eastAsia="TimesNewRoman" w:hAnsi="Arial" w:cs="Arial"/>
          <w:sz w:val="20"/>
          <w:szCs w:val="20"/>
          <w:lang w:val="lt-LT"/>
        </w:rPr>
        <w:t>ū</w:t>
      </w:r>
      <w:r w:rsidR="00AF207D" w:rsidRPr="00ED1D37">
        <w:rPr>
          <w:rFonts w:ascii="Arial" w:eastAsia="TimesNewRoman" w:hAnsi="Arial" w:cs="Arial"/>
          <w:sz w:val="20"/>
          <w:szCs w:val="20"/>
          <w:lang w:val="lt-LT"/>
        </w:rPr>
        <w:t xml:space="preserve">kus maitinimui iš TP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SRT abiejų įvadų, </w:t>
      </w:r>
      <w:r w:rsidR="00390D4D" w:rsidRPr="00ED1D37">
        <w:rPr>
          <w:rFonts w:ascii="Arial" w:eastAsia="CIDFont+F2" w:hAnsi="Arial" w:cs="Arial"/>
          <w:sz w:val="20"/>
          <w:szCs w:val="20"/>
          <w:lang w:val="lt-LT"/>
        </w:rPr>
        <w:t>DG</w:t>
      </w:r>
      <w:r w:rsidR="00AF207D" w:rsidRPr="00ED1D37">
        <w:rPr>
          <w:rFonts w:ascii="Arial" w:eastAsia="TimesNewRoman" w:hAnsi="Arial" w:cs="Arial"/>
          <w:sz w:val="20"/>
          <w:szCs w:val="20"/>
          <w:lang w:val="lt-LT"/>
        </w:rPr>
        <w:t xml:space="preserve"> turi būti automatiškai jungiamas darbui. Nusistovėjus </w:t>
      </w:r>
      <w:r w:rsidR="00390D4D" w:rsidRPr="00ED1D37">
        <w:rPr>
          <w:rFonts w:ascii="Arial" w:eastAsia="CIDFont+F2" w:hAnsi="Arial" w:cs="Arial"/>
          <w:sz w:val="20"/>
          <w:szCs w:val="20"/>
          <w:lang w:val="lt-LT"/>
        </w:rPr>
        <w:t>DG</w:t>
      </w:r>
      <w:r w:rsidR="00390D4D" w:rsidRPr="00ED1D37" w:rsidDel="00390D4D">
        <w:rPr>
          <w:rFonts w:ascii="Arial" w:eastAsia="TimesNewRoman" w:hAnsi="Arial" w:cs="Arial"/>
          <w:sz w:val="20"/>
          <w:szCs w:val="20"/>
          <w:lang w:val="lt-LT"/>
        </w:rPr>
        <w:t xml:space="preserve"> </w:t>
      </w:r>
      <w:r w:rsidR="00AF207D" w:rsidRPr="00ED1D37">
        <w:rPr>
          <w:rFonts w:ascii="Arial" w:eastAsia="TimesNewRoman" w:hAnsi="Arial" w:cs="Arial"/>
          <w:sz w:val="20"/>
          <w:szCs w:val="20"/>
          <w:lang w:val="lt-LT"/>
        </w:rPr>
        <w:t xml:space="preserve">apsukoms ir įtampos dažniui, jis automatiškai prijungiamas KSSRS šynų maitinimui. Savųjų reikmių maitinimo nuo </w:t>
      </w:r>
      <w:r w:rsidR="00390D4D" w:rsidRPr="00ED1D37">
        <w:rPr>
          <w:rFonts w:ascii="Arial" w:eastAsia="CIDFont+F2" w:hAnsi="Arial" w:cs="Arial"/>
          <w:sz w:val="20"/>
          <w:szCs w:val="20"/>
          <w:lang w:val="lt-LT"/>
        </w:rPr>
        <w:t>DG</w:t>
      </w:r>
      <w:r w:rsidR="00390D4D" w:rsidRPr="00ED1D37" w:rsidDel="00390D4D">
        <w:rPr>
          <w:rFonts w:ascii="Arial" w:eastAsia="TimesNewRoman" w:hAnsi="Arial" w:cs="Arial"/>
          <w:sz w:val="20"/>
          <w:szCs w:val="20"/>
          <w:lang w:val="lt-LT"/>
        </w:rPr>
        <w:t xml:space="preserve"> </w:t>
      </w:r>
      <w:r w:rsidR="00AF207D" w:rsidRPr="00ED1D37">
        <w:rPr>
          <w:rFonts w:ascii="Arial" w:eastAsia="TimesNewRoman" w:hAnsi="Arial" w:cs="Arial"/>
          <w:sz w:val="20"/>
          <w:szCs w:val="20"/>
          <w:lang w:val="lt-LT"/>
        </w:rPr>
        <w:t xml:space="preserve">metu turi būti įjungtas KSSRS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šynų </w:t>
      </w:r>
      <w:proofErr w:type="spellStart"/>
      <w:r w:rsidR="00AF207D" w:rsidRPr="00ED1D37">
        <w:rPr>
          <w:rFonts w:ascii="Arial" w:eastAsia="TimesNewRoman" w:hAnsi="Arial" w:cs="Arial"/>
          <w:sz w:val="20"/>
          <w:szCs w:val="20"/>
          <w:lang w:val="lt-LT"/>
        </w:rPr>
        <w:t>tarpsekcinis</w:t>
      </w:r>
      <w:proofErr w:type="spellEnd"/>
      <w:r w:rsidR="00AF207D" w:rsidRPr="00ED1D37">
        <w:rPr>
          <w:rFonts w:ascii="Arial" w:eastAsia="TimesNewRoman" w:hAnsi="Arial" w:cs="Arial"/>
          <w:sz w:val="20"/>
          <w:szCs w:val="20"/>
          <w:lang w:val="lt-LT"/>
        </w:rPr>
        <w:t xml:space="preserve"> automatinis jungiklis, išjungti įvadiniai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automatiniai jungikliai, bei uždraustas (užblokuotas) jų valdymas. Atsiradus įtampai bet kuriame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įvade, turi būti automatiškai išjungiama </w:t>
      </w:r>
      <w:r w:rsidR="00390D4D" w:rsidRPr="00ED1D37">
        <w:rPr>
          <w:rFonts w:ascii="Arial" w:eastAsia="CIDFont+F2" w:hAnsi="Arial" w:cs="Arial"/>
          <w:sz w:val="20"/>
          <w:szCs w:val="20"/>
          <w:lang w:val="lt-LT"/>
        </w:rPr>
        <w:t>DG</w:t>
      </w:r>
      <w:r w:rsidR="00390D4D" w:rsidRPr="00ED1D37" w:rsidDel="00390D4D">
        <w:rPr>
          <w:rFonts w:ascii="Arial" w:eastAsia="TimesNewRoman" w:hAnsi="Arial" w:cs="Arial"/>
          <w:sz w:val="20"/>
          <w:szCs w:val="20"/>
          <w:lang w:val="lt-LT"/>
        </w:rPr>
        <w:t xml:space="preserve"> </w:t>
      </w:r>
      <w:r w:rsidR="00AF207D" w:rsidRPr="00ED1D37">
        <w:rPr>
          <w:rFonts w:ascii="Arial" w:eastAsia="TimesNewRoman" w:hAnsi="Arial" w:cs="Arial"/>
          <w:sz w:val="20"/>
          <w:szCs w:val="20"/>
          <w:lang w:val="lt-LT"/>
        </w:rPr>
        <w:t xml:space="preserve"> apkrova (</w:t>
      </w:r>
      <w:r w:rsidR="00390D4D" w:rsidRPr="00ED1D37">
        <w:rPr>
          <w:rFonts w:ascii="Arial" w:eastAsia="CIDFont+F2" w:hAnsi="Arial" w:cs="Arial"/>
          <w:sz w:val="20"/>
          <w:szCs w:val="20"/>
          <w:lang w:val="lt-LT"/>
        </w:rPr>
        <w:t>DG</w:t>
      </w:r>
      <w:r w:rsidR="00390D4D" w:rsidRPr="00ED1D37" w:rsidDel="00390D4D">
        <w:rPr>
          <w:rFonts w:ascii="Arial" w:eastAsia="TimesNewRoman" w:hAnsi="Arial" w:cs="Arial"/>
          <w:sz w:val="20"/>
          <w:szCs w:val="20"/>
          <w:lang w:val="lt-LT"/>
        </w:rPr>
        <w:t xml:space="preserve"> </w:t>
      </w:r>
      <w:r w:rsidR="00AF207D" w:rsidRPr="00ED1D37">
        <w:rPr>
          <w:rFonts w:ascii="Arial" w:eastAsia="TimesNewRoman" w:hAnsi="Arial" w:cs="Arial"/>
          <w:sz w:val="20"/>
          <w:szCs w:val="20"/>
          <w:lang w:val="lt-LT"/>
        </w:rPr>
        <w:t xml:space="preserve">įvado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automatinis jungiklis) ir įjungiamas įvadinis automatinis jungiklis jungiant KSSRS maitinimą nuo</w:t>
      </w:r>
      <w:r w:rsidR="00AF207D" w:rsidRPr="00ED1D37">
        <w:rPr>
          <w:rFonts w:ascii="Arial" w:hAnsi="Arial" w:cs="Arial"/>
          <w:sz w:val="20"/>
          <w:szCs w:val="20"/>
          <w:lang w:val="lt-LT"/>
        </w:rPr>
        <w:t xml:space="preserve"> elektros energijos šaltinio</w:t>
      </w:r>
      <w:r w:rsidR="00AF207D" w:rsidRPr="00ED1D37">
        <w:rPr>
          <w:rFonts w:ascii="Arial" w:eastAsia="TimesNewRoman" w:hAnsi="Arial" w:cs="Arial"/>
          <w:sz w:val="20"/>
          <w:szCs w:val="20"/>
          <w:lang w:val="lt-LT"/>
        </w:rPr>
        <w:t xml:space="preserve">. </w:t>
      </w:r>
      <w:r w:rsidR="00390D4D" w:rsidRPr="00ED1D37">
        <w:rPr>
          <w:rFonts w:ascii="Arial" w:eastAsia="CIDFont+F2" w:hAnsi="Arial" w:cs="Arial"/>
          <w:sz w:val="20"/>
          <w:szCs w:val="20"/>
          <w:lang w:val="lt-LT"/>
        </w:rPr>
        <w:t>DG</w:t>
      </w:r>
      <w:r w:rsidR="00390D4D" w:rsidRPr="00ED1D37" w:rsidDel="00390D4D">
        <w:rPr>
          <w:rFonts w:ascii="Arial" w:eastAsia="TimesNewRoman" w:hAnsi="Arial" w:cs="Arial"/>
          <w:sz w:val="20"/>
          <w:szCs w:val="20"/>
          <w:lang w:val="lt-LT"/>
        </w:rPr>
        <w:t xml:space="preserve"> </w:t>
      </w:r>
      <w:r w:rsidR="00AF207D" w:rsidRPr="00ED1D37">
        <w:rPr>
          <w:rFonts w:ascii="Arial" w:eastAsia="TimesNewRoman" w:hAnsi="Arial" w:cs="Arial"/>
          <w:sz w:val="20"/>
          <w:szCs w:val="20"/>
          <w:lang w:val="lt-LT"/>
        </w:rPr>
        <w:t xml:space="preserve">turi būti išjungtas užgesinant variklį. Atsistačius įtampai abiejuose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šynų sekcijų įvaduose, automatiškai įjungiami jų įvadiniai automatiniai jungikliai ir atjungiamas KSSRS 0,4 </w:t>
      </w:r>
      <w:proofErr w:type="spellStart"/>
      <w:r w:rsidR="00AF207D" w:rsidRPr="00ED1D37">
        <w:rPr>
          <w:rFonts w:ascii="Arial" w:eastAsia="TimesNewRoman" w:hAnsi="Arial" w:cs="Arial"/>
          <w:sz w:val="20"/>
          <w:szCs w:val="20"/>
          <w:lang w:val="lt-LT"/>
        </w:rPr>
        <w:t>kV</w:t>
      </w:r>
      <w:proofErr w:type="spellEnd"/>
      <w:r w:rsidR="00AF207D" w:rsidRPr="00ED1D37">
        <w:rPr>
          <w:rFonts w:ascii="Arial" w:eastAsia="TimesNewRoman" w:hAnsi="Arial" w:cs="Arial"/>
          <w:sz w:val="20"/>
          <w:szCs w:val="20"/>
          <w:lang w:val="lt-LT"/>
        </w:rPr>
        <w:t xml:space="preserve"> šynų</w:t>
      </w:r>
      <w:r>
        <w:rPr>
          <w:rFonts w:ascii="Arial" w:eastAsia="TimesNewRoman" w:hAnsi="Arial" w:cs="Arial"/>
          <w:sz w:val="20"/>
          <w:szCs w:val="20"/>
          <w:lang w:val="lt-LT"/>
        </w:rPr>
        <w:t xml:space="preserve"> </w:t>
      </w:r>
      <w:proofErr w:type="spellStart"/>
      <w:r w:rsidR="00AF207D" w:rsidRPr="00ED1D37">
        <w:rPr>
          <w:rFonts w:ascii="Arial" w:eastAsia="TimesNewRoman" w:hAnsi="Arial" w:cs="Arial"/>
          <w:sz w:val="20"/>
          <w:szCs w:val="20"/>
          <w:lang w:val="lt-LT"/>
        </w:rPr>
        <w:t>tarpsekcijinis</w:t>
      </w:r>
      <w:proofErr w:type="spellEnd"/>
      <w:r w:rsidR="00AF207D" w:rsidRPr="00ED1D37">
        <w:rPr>
          <w:rFonts w:ascii="Arial" w:eastAsia="TimesNewRoman" w:hAnsi="Arial" w:cs="Arial"/>
          <w:sz w:val="20"/>
          <w:szCs w:val="20"/>
          <w:lang w:val="lt-LT"/>
        </w:rPr>
        <w:t xml:space="preserve"> automatinis jungiklis, atstatant normalią KSSRS maitinimo schemą. </w:t>
      </w:r>
    </w:p>
    <w:p w14:paraId="1B021802" w14:textId="1F5C47BB" w:rsidR="00AF207D" w:rsidRPr="00ED1D37" w:rsidRDefault="00AF207D" w:rsidP="001B7D5E">
      <w:pPr>
        <w:pStyle w:val="NoSpacing"/>
        <w:numPr>
          <w:ilvl w:val="1"/>
          <w:numId w:val="4"/>
        </w:numPr>
        <w:spacing w:line="240" w:lineRule="auto"/>
        <w:rPr>
          <w:rFonts w:ascii="Arial" w:hAnsi="Arial" w:cs="Arial"/>
          <w:bCs/>
          <w:sz w:val="20"/>
          <w:szCs w:val="20"/>
          <w:lang w:val="lt-LT"/>
        </w:rPr>
      </w:pPr>
      <w:bookmarkStart w:id="9" w:name="_Hlk534208209"/>
      <w:r w:rsidRPr="00ED1D37">
        <w:rPr>
          <w:rFonts w:ascii="Arial" w:hAnsi="Arial" w:cs="Arial"/>
          <w:bCs/>
          <w:sz w:val="20"/>
          <w:szCs w:val="20"/>
          <w:lang w:val="lt-LT"/>
        </w:rPr>
        <w:t>Suprojektuoti</w:t>
      </w:r>
      <w:r w:rsidR="006D56FF" w:rsidRPr="00ED1D37">
        <w:rPr>
          <w:rFonts w:ascii="Arial" w:hAnsi="Arial" w:cs="Arial"/>
          <w:bCs/>
          <w:sz w:val="20"/>
          <w:szCs w:val="20"/>
          <w:lang w:val="lt-LT"/>
        </w:rPr>
        <w:t>, jeigu reikia,</w:t>
      </w:r>
      <w:r w:rsidRPr="00ED1D37">
        <w:rPr>
          <w:rFonts w:ascii="Arial" w:hAnsi="Arial" w:cs="Arial"/>
          <w:bCs/>
          <w:sz w:val="20"/>
          <w:szCs w:val="20"/>
          <w:lang w:val="lt-LT"/>
        </w:rPr>
        <w:t xml:space="preserve"> esamo KSSRS ARĮ valdiklio</w:t>
      </w:r>
      <w:r w:rsidR="00863990" w:rsidRPr="00ED1D37">
        <w:rPr>
          <w:rFonts w:ascii="Arial" w:hAnsi="Arial" w:cs="Arial"/>
          <w:bCs/>
          <w:sz w:val="20"/>
          <w:szCs w:val="20"/>
          <w:lang w:val="lt-LT"/>
        </w:rPr>
        <w:t xml:space="preserve"> (</w:t>
      </w:r>
      <w:r w:rsidR="002B03F0" w:rsidRPr="00ED1D37">
        <w:rPr>
          <w:rFonts w:ascii="Arial" w:hAnsi="Arial" w:cs="Arial"/>
          <w:bCs/>
          <w:sz w:val="20"/>
          <w:szCs w:val="20"/>
          <w:lang w:val="lt-LT"/>
        </w:rPr>
        <w:t>9</w:t>
      </w:r>
      <w:r w:rsidR="007960CC" w:rsidRPr="00ED1D37">
        <w:rPr>
          <w:rFonts w:ascii="Arial" w:hAnsi="Arial" w:cs="Arial"/>
          <w:bCs/>
          <w:sz w:val="20"/>
          <w:szCs w:val="20"/>
          <w:lang w:val="lt-LT"/>
        </w:rPr>
        <w:t xml:space="preserve"> ir 10</w:t>
      </w:r>
      <w:r w:rsidR="00863990" w:rsidRPr="00ED1D37">
        <w:rPr>
          <w:rFonts w:ascii="Arial" w:hAnsi="Arial" w:cs="Arial"/>
          <w:bCs/>
          <w:sz w:val="20"/>
          <w:szCs w:val="20"/>
          <w:lang w:val="lt-LT"/>
        </w:rPr>
        <w:t xml:space="preserve"> prieda</w:t>
      </w:r>
      <w:r w:rsidR="007960CC" w:rsidRPr="00ED1D37">
        <w:rPr>
          <w:rFonts w:ascii="Arial" w:hAnsi="Arial" w:cs="Arial"/>
          <w:bCs/>
          <w:sz w:val="20"/>
          <w:szCs w:val="20"/>
          <w:lang w:val="lt-LT"/>
        </w:rPr>
        <w:t>i</w:t>
      </w:r>
      <w:r w:rsidRPr="00ED1D37">
        <w:rPr>
          <w:rFonts w:ascii="Arial" w:hAnsi="Arial" w:cs="Arial"/>
          <w:bCs/>
          <w:sz w:val="20"/>
          <w:szCs w:val="20"/>
          <w:lang w:val="lt-LT"/>
        </w:rPr>
        <w:t>) išplėtimą, kad SF044 automatinis jungiklis (</w:t>
      </w:r>
      <w:r w:rsidR="00863990" w:rsidRPr="00ED1D37">
        <w:rPr>
          <w:rFonts w:ascii="Arial" w:hAnsi="Arial" w:cs="Arial"/>
          <w:bCs/>
          <w:sz w:val="20"/>
          <w:szCs w:val="20"/>
          <w:lang w:val="lt-LT"/>
        </w:rPr>
        <w:t>11</w:t>
      </w:r>
      <w:r w:rsidRPr="00ED1D37">
        <w:rPr>
          <w:rFonts w:ascii="Arial" w:hAnsi="Arial" w:cs="Arial"/>
          <w:bCs/>
          <w:sz w:val="20"/>
          <w:szCs w:val="20"/>
          <w:lang w:val="lt-LT"/>
        </w:rPr>
        <w:t>-</w:t>
      </w:r>
      <w:r w:rsidR="00863990" w:rsidRPr="00ED1D37">
        <w:rPr>
          <w:rFonts w:ascii="Arial" w:hAnsi="Arial" w:cs="Arial"/>
          <w:bCs/>
          <w:sz w:val="20"/>
          <w:szCs w:val="20"/>
          <w:lang w:val="lt-LT"/>
        </w:rPr>
        <w:t>1</w:t>
      </w:r>
      <w:r w:rsidR="002B03F0" w:rsidRPr="00ED1D37">
        <w:rPr>
          <w:rFonts w:ascii="Arial" w:hAnsi="Arial" w:cs="Arial"/>
          <w:bCs/>
          <w:sz w:val="20"/>
          <w:szCs w:val="20"/>
          <w:lang w:val="lt-LT"/>
        </w:rPr>
        <w:t>3</w:t>
      </w:r>
      <w:r w:rsidRPr="00ED1D37">
        <w:rPr>
          <w:rFonts w:ascii="Arial" w:hAnsi="Arial" w:cs="Arial"/>
          <w:bCs/>
          <w:sz w:val="20"/>
          <w:szCs w:val="20"/>
          <w:lang w:val="lt-LT"/>
        </w:rPr>
        <w:t xml:space="preserve"> priedai) būtų valdomas nuo KSSRS </w:t>
      </w:r>
      <w:r w:rsidR="000C33CC" w:rsidRPr="00ED1D37">
        <w:rPr>
          <w:rFonts w:ascii="Arial" w:hAnsi="Arial" w:cs="Arial"/>
          <w:bCs/>
          <w:sz w:val="20"/>
          <w:szCs w:val="20"/>
          <w:lang w:val="lt-LT"/>
        </w:rPr>
        <w:t xml:space="preserve">0,4kV </w:t>
      </w:r>
      <w:r w:rsidRPr="00ED1D37">
        <w:rPr>
          <w:rFonts w:ascii="Arial" w:hAnsi="Arial" w:cs="Arial"/>
          <w:bCs/>
          <w:sz w:val="20"/>
          <w:szCs w:val="20"/>
          <w:lang w:val="lt-LT"/>
        </w:rPr>
        <w:t xml:space="preserve">ARĮ valdiklio, o ne nuo DG. Projektuojama SF044 automatinio jungiklio schema </w:t>
      </w:r>
      <w:r w:rsidR="007960CC" w:rsidRPr="00ED1D37">
        <w:rPr>
          <w:rFonts w:ascii="Arial" w:hAnsi="Arial" w:cs="Arial"/>
          <w:bCs/>
          <w:sz w:val="20"/>
          <w:szCs w:val="20"/>
          <w:lang w:val="lt-LT"/>
        </w:rPr>
        <w:t xml:space="preserve">pateikta </w:t>
      </w:r>
      <w:r w:rsidR="00863990" w:rsidRPr="00ED1D37">
        <w:rPr>
          <w:rFonts w:ascii="Arial" w:hAnsi="Arial" w:cs="Arial"/>
          <w:bCs/>
          <w:sz w:val="20"/>
          <w:szCs w:val="20"/>
          <w:lang w:val="lt-LT"/>
        </w:rPr>
        <w:t>14</w:t>
      </w:r>
      <w:r w:rsidRPr="00ED1D37">
        <w:rPr>
          <w:rFonts w:ascii="Arial" w:hAnsi="Arial" w:cs="Arial"/>
          <w:bCs/>
          <w:sz w:val="20"/>
          <w:szCs w:val="20"/>
          <w:lang w:val="lt-LT"/>
        </w:rPr>
        <w:t xml:space="preserve"> priede.</w:t>
      </w:r>
    </w:p>
    <w:p w14:paraId="3A5FBF3F" w14:textId="5BABABA0" w:rsidR="00AF207D" w:rsidRPr="00ED1D37" w:rsidRDefault="00AF207D" w:rsidP="001B7D5E">
      <w:pPr>
        <w:pStyle w:val="NoSpacing"/>
        <w:numPr>
          <w:ilvl w:val="1"/>
          <w:numId w:val="4"/>
        </w:numPr>
        <w:spacing w:line="240" w:lineRule="auto"/>
        <w:rPr>
          <w:rFonts w:ascii="Arial" w:hAnsi="Arial" w:cs="Arial"/>
          <w:sz w:val="20"/>
          <w:szCs w:val="20"/>
          <w:lang w:val="lt-LT"/>
        </w:rPr>
      </w:pPr>
      <w:r w:rsidRPr="00ED1D37">
        <w:rPr>
          <w:rFonts w:ascii="Arial" w:hAnsi="Arial" w:cs="Arial"/>
          <w:sz w:val="20"/>
          <w:szCs w:val="20"/>
          <w:lang w:val="lt-LT"/>
        </w:rPr>
        <w:t>Atlikti DG ir KSSRS ARĮ automatikos</w:t>
      </w:r>
      <w:r w:rsidR="00964017" w:rsidRPr="00ED1D37">
        <w:rPr>
          <w:rFonts w:ascii="Arial" w:hAnsi="Arial" w:cs="Arial"/>
          <w:sz w:val="20"/>
          <w:szCs w:val="20"/>
          <w:lang w:val="lt-LT"/>
        </w:rPr>
        <w:t xml:space="preserve"> ir 330 </w:t>
      </w:r>
      <w:proofErr w:type="spellStart"/>
      <w:r w:rsidR="00964017" w:rsidRPr="00ED1D37">
        <w:rPr>
          <w:rFonts w:ascii="Arial" w:hAnsi="Arial" w:cs="Arial"/>
          <w:sz w:val="20"/>
          <w:szCs w:val="20"/>
          <w:lang w:val="lt-LT"/>
        </w:rPr>
        <w:t>kV</w:t>
      </w:r>
      <w:proofErr w:type="spellEnd"/>
      <w:r w:rsidR="00964017" w:rsidRPr="00ED1D37">
        <w:rPr>
          <w:rFonts w:ascii="Arial" w:hAnsi="Arial" w:cs="Arial"/>
          <w:sz w:val="20"/>
          <w:szCs w:val="20"/>
          <w:lang w:val="lt-LT"/>
        </w:rPr>
        <w:t xml:space="preserve"> BPV </w:t>
      </w:r>
      <w:r w:rsidR="00390D4D" w:rsidRPr="00ED1D37">
        <w:rPr>
          <w:rFonts w:ascii="Arial" w:hAnsi="Arial" w:cs="Arial"/>
          <w:sz w:val="20"/>
          <w:szCs w:val="20"/>
          <w:lang w:val="lt-LT"/>
        </w:rPr>
        <w:t>konfigūracijų</w:t>
      </w:r>
      <w:r w:rsidR="003A154B" w:rsidRPr="00ED1D37">
        <w:rPr>
          <w:rFonts w:ascii="Arial" w:hAnsi="Arial" w:cs="Arial"/>
          <w:sz w:val="20"/>
          <w:szCs w:val="20"/>
          <w:lang w:val="lt-LT"/>
        </w:rPr>
        <w:t xml:space="preserve"> keitimo ir </w:t>
      </w:r>
      <w:r w:rsidR="00964017" w:rsidRPr="00ED1D37">
        <w:rPr>
          <w:rFonts w:ascii="Arial" w:hAnsi="Arial" w:cs="Arial"/>
          <w:sz w:val="20"/>
          <w:szCs w:val="20"/>
          <w:lang w:val="lt-LT"/>
        </w:rPr>
        <w:t>technologinio</w:t>
      </w:r>
      <w:r w:rsidRPr="00ED1D37">
        <w:rPr>
          <w:rFonts w:ascii="Arial" w:hAnsi="Arial" w:cs="Arial"/>
          <w:sz w:val="20"/>
          <w:szCs w:val="20"/>
          <w:lang w:val="lt-LT"/>
        </w:rPr>
        <w:t xml:space="preserve"> derinimo</w:t>
      </w:r>
      <w:r w:rsidR="00390D4D" w:rsidRPr="00ED1D37">
        <w:rPr>
          <w:rFonts w:ascii="Arial" w:hAnsi="Arial" w:cs="Arial"/>
          <w:sz w:val="20"/>
          <w:szCs w:val="20"/>
          <w:lang w:val="lt-LT"/>
        </w:rPr>
        <w:t xml:space="preserve"> </w:t>
      </w:r>
      <w:r w:rsidRPr="00ED1D37">
        <w:rPr>
          <w:rFonts w:ascii="Arial" w:hAnsi="Arial" w:cs="Arial"/>
          <w:sz w:val="20"/>
          <w:szCs w:val="20"/>
          <w:lang w:val="lt-LT"/>
        </w:rPr>
        <w:t xml:space="preserve">darbus bei kompleksinius bandymus pagal </w:t>
      </w:r>
      <w:r w:rsidR="00390D4D" w:rsidRPr="00ED1D37">
        <w:rPr>
          <w:rFonts w:ascii="Arial" w:hAnsi="Arial" w:cs="Arial"/>
          <w:sz w:val="20"/>
          <w:szCs w:val="20"/>
          <w:lang w:val="lt-LT"/>
        </w:rPr>
        <w:t xml:space="preserve">PT įrenginių eksploatavimo reglamento </w:t>
      </w:r>
      <w:r w:rsidR="002B03F0" w:rsidRPr="00ED1D37">
        <w:rPr>
          <w:rFonts w:ascii="Arial" w:hAnsi="Arial" w:cs="Arial"/>
          <w:sz w:val="20"/>
          <w:szCs w:val="20"/>
          <w:lang w:val="lt-LT"/>
        </w:rPr>
        <w:t>(</w:t>
      </w:r>
      <w:r w:rsidR="00B14AE7" w:rsidRPr="00ED1D37">
        <w:rPr>
          <w:rFonts w:ascii="Arial" w:hAnsi="Arial" w:cs="Arial"/>
          <w:sz w:val="20"/>
          <w:szCs w:val="20"/>
          <w:lang w:val="lt-LT"/>
        </w:rPr>
        <w:t>15</w:t>
      </w:r>
      <w:r w:rsidRPr="00ED1D37">
        <w:rPr>
          <w:rFonts w:ascii="Arial" w:hAnsi="Arial" w:cs="Arial"/>
          <w:sz w:val="20"/>
          <w:szCs w:val="20"/>
          <w:lang w:val="lt-LT"/>
        </w:rPr>
        <w:t xml:space="preserve"> pried</w:t>
      </w:r>
      <w:r w:rsidR="00390D4D" w:rsidRPr="00ED1D37">
        <w:rPr>
          <w:rFonts w:ascii="Arial" w:hAnsi="Arial" w:cs="Arial"/>
          <w:sz w:val="20"/>
          <w:szCs w:val="20"/>
          <w:lang w:val="lt-LT"/>
        </w:rPr>
        <w:t>as</w:t>
      </w:r>
      <w:r w:rsidR="002B03F0" w:rsidRPr="00ED1D37">
        <w:rPr>
          <w:rFonts w:ascii="Arial" w:hAnsi="Arial" w:cs="Arial"/>
          <w:sz w:val="20"/>
          <w:szCs w:val="20"/>
          <w:lang w:val="lt-LT"/>
        </w:rPr>
        <w:t>)</w:t>
      </w:r>
      <w:r w:rsidRPr="00ED1D37">
        <w:rPr>
          <w:rFonts w:ascii="Arial" w:hAnsi="Arial" w:cs="Arial"/>
          <w:sz w:val="20"/>
          <w:szCs w:val="20"/>
          <w:lang w:val="lt-LT"/>
        </w:rPr>
        <w:t>, EĮĮT, Elektrinių ir elektros tinklų eksploatavimo taisyklių reikalavim</w:t>
      </w:r>
      <w:r w:rsidR="00390D4D" w:rsidRPr="00ED1D37">
        <w:rPr>
          <w:rFonts w:ascii="Arial" w:hAnsi="Arial" w:cs="Arial"/>
          <w:sz w:val="20"/>
          <w:szCs w:val="20"/>
          <w:lang w:val="lt-LT"/>
        </w:rPr>
        <w:t>us</w:t>
      </w:r>
      <w:bookmarkEnd w:id="9"/>
      <w:r w:rsidRPr="00ED1D37">
        <w:rPr>
          <w:rFonts w:ascii="Arial" w:hAnsi="Arial" w:cs="Arial"/>
          <w:sz w:val="20"/>
          <w:szCs w:val="20"/>
          <w:lang w:val="lt-LT"/>
        </w:rPr>
        <w:t>. Derinimo duomenys įforminami protokoluose.</w:t>
      </w:r>
    </w:p>
    <w:p w14:paraId="46A1736D" w14:textId="1823B612" w:rsidR="00AF207D" w:rsidRPr="00ED1D37" w:rsidRDefault="00AF207D" w:rsidP="001B7D5E">
      <w:pPr>
        <w:pStyle w:val="NoSpacing"/>
        <w:numPr>
          <w:ilvl w:val="1"/>
          <w:numId w:val="4"/>
        </w:numPr>
        <w:spacing w:line="240" w:lineRule="auto"/>
        <w:rPr>
          <w:rFonts w:ascii="Arial" w:hAnsi="Arial" w:cs="Arial"/>
          <w:sz w:val="20"/>
          <w:szCs w:val="20"/>
          <w:lang w:val="lt-LT"/>
        </w:rPr>
      </w:pPr>
      <w:r w:rsidRPr="00ED1D37">
        <w:rPr>
          <w:rFonts w:ascii="Arial" w:hAnsi="Arial" w:cs="Arial"/>
          <w:color w:val="000000"/>
          <w:sz w:val="20"/>
          <w:szCs w:val="20"/>
          <w:lang w:val="lt-LT"/>
        </w:rPr>
        <w:t xml:space="preserve">Naujai sumontuota ir suderinta įranga neturi trikdyti esamų sistemų darbo, o derinimo metu atlikti išorinio ir vidaus montažo (konfigūracijų) pakeitimai turi </w:t>
      </w:r>
      <w:r w:rsidRPr="00ED1D37">
        <w:rPr>
          <w:rFonts w:ascii="Arial" w:hAnsi="Arial" w:cs="Arial"/>
          <w:sz w:val="20"/>
          <w:szCs w:val="20"/>
          <w:lang w:val="lt-LT"/>
        </w:rPr>
        <w:t>atitikti EĮĮT, elektros tinklų eksploatavimo taisyklių, šios Techninės specifikacijos ir kitų norminių dokumentų reikalavim</w:t>
      </w:r>
      <w:r w:rsidR="00390D4D" w:rsidRPr="00ED1D37">
        <w:rPr>
          <w:rFonts w:ascii="Arial" w:hAnsi="Arial" w:cs="Arial"/>
          <w:sz w:val="20"/>
          <w:szCs w:val="20"/>
          <w:lang w:val="lt-LT"/>
        </w:rPr>
        <w:t>us.</w:t>
      </w:r>
    </w:p>
    <w:p w14:paraId="2FFD2418" w14:textId="1C378901" w:rsidR="00894799" w:rsidRDefault="00894799" w:rsidP="001B7D5E">
      <w:pPr>
        <w:pStyle w:val="NoSpacing"/>
        <w:numPr>
          <w:ilvl w:val="1"/>
          <w:numId w:val="4"/>
        </w:numPr>
        <w:spacing w:line="240" w:lineRule="auto"/>
        <w:rPr>
          <w:rFonts w:ascii="Arial" w:hAnsi="Arial" w:cs="Arial"/>
          <w:sz w:val="20"/>
          <w:szCs w:val="20"/>
          <w:lang w:val="lt-LT"/>
        </w:rPr>
      </w:pPr>
      <w:r w:rsidRPr="00894799">
        <w:rPr>
          <w:rFonts w:ascii="Arial" w:hAnsi="Arial" w:cs="Arial"/>
          <w:sz w:val="20"/>
          <w:szCs w:val="20"/>
          <w:lang w:val="lt-LT"/>
        </w:rPr>
        <w:t>Demontuotus įrenginius Tiekėjas privalo</w:t>
      </w:r>
      <w:r>
        <w:rPr>
          <w:rFonts w:ascii="Arial" w:hAnsi="Arial" w:cs="Arial"/>
          <w:sz w:val="20"/>
          <w:szCs w:val="20"/>
          <w:lang w:val="lt-LT"/>
        </w:rPr>
        <w:t xml:space="preserve"> </w:t>
      </w:r>
      <w:r w:rsidRPr="00894799">
        <w:rPr>
          <w:rFonts w:ascii="Arial" w:hAnsi="Arial" w:cs="Arial"/>
          <w:sz w:val="20"/>
          <w:szCs w:val="20"/>
          <w:lang w:val="lt-LT"/>
        </w:rPr>
        <w:t>tinkamai utilizuoti, vadovaudamasis teisės aktų reikalavimais.</w:t>
      </w:r>
    </w:p>
    <w:p w14:paraId="3B25B1D6" w14:textId="63FE5B30" w:rsidR="00AF207D" w:rsidRPr="00ED1D37" w:rsidRDefault="00AF207D" w:rsidP="001B7D5E">
      <w:pPr>
        <w:pStyle w:val="NoSpacing"/>
        <w:numPr>
          <w:ilvl w:val="1"/>
          <w:numId w:val="4"/>
        </w:numPr>
        <w:spacing w:line="240" w:lineRule="auto"/>
        <w:rPr>
          <w:rFonts w:ascii="Arial" w:hAnsi="Arial" w:cs="Arial"/>
          <w:sz w:val="20"/>
          <w:szCs w:val="20"/>
          <w:lang w:val="lt-LT"/>
        </w:rPr>
      </w:pPr>
      <w:r w:rsidRPr="00ED1D37">
        <w:rPr>
          <w:rFonts w:ascii="Arial" w:hAnsi="Arial" w:cs="Arial"/>
          <w:sz w:val="20"/>
          <w:szCs w:val="20"/>
          <w:lang w:val="lt-LT"/>
        </w:rPr>
        <w:t xml:space="preserve">Visi keičiami ar naujai klojami kabeliai ir RAA spintų montažui naudojami laidai (kabeliai) </w:t>
      </w:r>
      <w:r w:rsidR="008E00C9" w:rsidRPr="00ED1D37">
        <w:rPr>
          <w:rFonts w:ascii="Arial" w:hAnsi="Arial" w:cs="Arial"/>
          <w:sz w:val="20"/>
          <w:szCs w:val="20"/>
          <w:lang w:val="lt-LT"/>
        </w:rPr>
        <w:t xml:space="preserve">turi būti </w:t>
      </w:r>
      <w:r w:rsidRPr="00ED1D37">
        <w:rPr>
          <w:rFonts w:ascii="Arial" w:hAnsi="Arial" w:cs="Arial"/>
          <w:sz w:val="20"/>
          <w:szCs w:val="20"/>
          <w:lang w:val="lt-LT"/>
        </w:rPr>
        <w:t xml:space="preserve">vario gyslomis. Naujai klojami </w:t>
      </w:r>
      <w:r w:rsidR="003E22E2" w:rsidRPr="00ED1D37">
        <w:rPr>
          <w:rFonts w:ascii="Arial" w:hAnsi="Arial" w:cs="Arial"/>
          <w:sz w:val="20"/>
          <w:szCs w:val="20"/>
          <w:lang w:val="lt-LT"/>
        </w:rPr>
        <w:t xml:space="preserve">kontroliniai </w:t>
      </w:r>
      <w:r w:rsidRPr="00ED1D37">
        <w:rPr>
          <w:rFonts w:ascii="Arial" w:hAnsi="Arial" w:cs="Arial"/>
          <w:sz w:val="20"/>
          <w:szCs w:val="20"/>
          <w:lang w:val="lt-LT"/>
        </w:rPr>
        <w:t>kabeliai turi būti ekranuoti.</w:t>
      </w:r>
    </w:p>
    <w:p w14:paraId="382403EF" w14:textId="77777777" w:rsidR="00AF207D" w:rsidRPr="00ED1D37" w:rsidRDefault="00AF207D" w:rsidP="003A154B">
      <w:pPr>
        <w:pStyle w:val="ListParagraph"/>
        <w:autoSpaceDE w:val="0"/>
        <w:autoSpaceDN w:val="0"/>
        <w:adjustRightInd w:val="0"/>
        <w:spacing w:after="0" w:line="240" w:lineRule="auto"/>
        <w:ind w:left="360"/>
        <w:jc w:val="both"/>
        <w:rPr>
          <w:rFonts w:ascii="Arial" w:eastAsia="CIDFont+F2" w:hAnsi="Arial" w:cs="Arial"/>
          <w:sz w:val="20"/>
          <w:szCs w:val="20"/>
        </w:rPr>
      </w:pPr>
    </w:p>
    <w:p w14:paraId="1902659A" w14:textId="7F9F09EE" w:rsidR="00D2415A" w:rsidRPr="00ED1D37" w:rsidRDefault="00D2415A" w:rsidP="00C44EEE">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 xml:space="preserve">TELEINFORMACIJOS SURINKIMO IR PERDAVIMO DALIS (duomenų mainai su </w:t>
      </w:r>
      <w:r w:rsidR="009C46EE" w:rsidRPr="00ED1D37">
        <w:rPr>
          <w:rFonts w:ascii="Arial" w:hAnsi="Arial" w:cs="Arial"/>
          <w:sz w:val="20"/>
          <w:szCs w:val="20"/>
          <w:lang w:val="lt-LT"/>
        </w:rPr>
        <w:t>dispečerinio valdymo sistema</w:t>
      </w:r>
      <w:r w:rsidRPr="00ED1D37">
        <w:rPr>
          <w:rFonts w:ascii="Arial" w:hAnsi="Arial" w:cs="Arial"/>
          <w:sz w:val="20"/>
          <w:szCs w:val="20"/>
          <w:lang w:val="lt-LT"/>
        </w:rPr>
        <w:t>)</w:t>
      </w:r>
    </w:p>
    <w:p w14:paraId="7EFC3369" w14:textId="74E3C9AC" w:rsidR="00060BE4" w:rsidRPr="00ED1D37" w:rsidRDefault="00C413FB" w:rsidP="00BB749B">
      <w:pPr>
        <w:pStyle w:val="NoSpacing"/>
        <w:numPr>
          <w:ilvl w:val="1"/>
          <w:numId w:val="4"/>
        </w:numPr>
        <w:rPr>
          <w:rFonts w:ascii="Arial" w:hAnsi="Arial" w:cs="Arial"/>
          <w:b/>
          <w:sz w:val="20"/>
          <w:szCs w:val="20"/>
          <w:lang w:val="lt-LT"/>
        </w:rPr>
      </w:pPr>
      <w:r w:rsidRPr="00ED1D37">
        <w:rPr>
          <w:rFonts w:ascii="Arial" w:eastAsia="CIDFont+F2" w:hAnsi="Arial" w:cs="Arial"/>
          <w:sz w:val="20"/>
          <w:szCs w:val="20"/>
          <w:lang w:val="lt-LT"/>
        </w:rPr>
        <w:t>S</w:t>
      </w:r>
      <w:r w:rsidR="00964017" w:rsidRPr="00ED1D37">
        <w:rPr>
          <w:rFonts w:ascii="Arial" w:eastAsia="CIDFont+F2" w:hAnsi="Arial" w:cs="Arial"/>
          <w:sz w:val="20"/>
          <w:szCs w:val="20"/>
          <w:lang w:val="lt-LT"/>
        </w:rPr>
        <w:t>uprojektuoti</w:t>
      </w:r>
      <w:r w:rsidRPr="00ED1D37">
        <w:rPr>
          <w:rFonts w:ascii="Arial" w:eastAsia="CIDFont+F2" w:hAnsi="Arial" w:cs="Arial"/>
          <w:sz w:val="20"/>
          <w:szCs w:val="20"/>
          <w:lang w:val="lt-LT"/>
        </w:rPr>
        <w:t xml:space="preserve"> ir</w:t>
      </w:r>
      <w:r w:rsidR="00964017" w:rsidRPr="00ED1D37">
        <w:rPr>
          <w:rFonts w:ascii="Arial" w:eastAsia="CIDFont+F2" w:hAnsi="Arial" w:cs="Arial"/>
          <w:sz w:val="20"/>
          <w:szCs w:val="20"/>
          <w:lang w:val="lt-LT"/>
        </w:rPr>
        <w:t xml:space="preserve"> įrengti</w:t>
      </w:r>
      <w:r w:rsidR="00964017" w:rsidRPr="00ED1D37">
        <w:rPr>
          <w:rFonts w:ascii="Arial" w:hAnsi="Arial" w:cs="Arial"/>
          <w:sz w:val="20"/>
          <w:szCs w:val="20"/>
          <w:lang w:val="lt-LT"/>
        </w:rPr>
        <w:t xml:space="preserve"> DG signal</w:t>
      </w:r>
      <w:r w:rsidRPr="00ED1D37">
        <w:rPr>
          <w:rFonts w:ascii="Arial" w:hAnsi="Arial" w:cs="Arial"/>
          <w:sz w:val="20"/>
          <w:szCs w:val="20"/>
          <w:lang w:val="lt-LT"/>
        </w:rPr>
        <w:t>ų</w:t>
      </w:r>
      <w:r w:rsidR="00964017" w:rsidRPr="00ED1D37">
        <w:rPr>
          <w:rFonts w:ascii="Arial" w:hAnsi="Arial" w:cs="Arial"/>
          <w:sz w:val="20"/>
          <w:szCs w:val="20"/>
          <w:lang w:val="lt-LT"/>
        </w:rPr>
        <w:t>, matavim</w:t>
      </w:r>
      <w:r w:rsidRPr="00ED1D37">
        <w:rPr>
          <w:rFonts w:ascii="Arial" w:hAnsi="Arial" w:cs="Arial"/>
          <w:sz w:val="20"/>
          <w:szCs w:val="20"/>
          <w:lang w:val="lt-LT"/>
        </w:rPr>
        <w:t>ų</w:t>
      </w:r>
      <w:r w:rsidR="00964017" w:rsidRPr="00ED1D37">
        <w:rPr>
          <w:rFonts w:ascii="Arial" w:hAnsi="Arial" w:cs="Arial"/>
          <w:sz w:val="20"/>
          <w:szCs w:val="20"/>
          <w:lang w:val="lt-LT"/>
        </w:rPr>
        <w:t xml:space="preserve"> ir valdym</w:t>
      </w:r>
      <w:r w:rsidRPr="00ED1D37">
        <w:rPr>
          <w:rFonts w:ascii="Arial" w:hAnsi="Arial" w:cs="Arial"/>
          <w:sz w:val="20"/>
          <w:szCs w:val="20"/>
          <w:lang w:val="lt-LT"/>
        </w:rPr>
        <w:t xml:space="preserve">o perdavimą į esamą užsakovo virtualų </w:t>
      </w:r>
      <w:proofErr w:type="spellStart"/>
      <w:r w:rsidRPr="00ED1D37">
        <w:rPr>
          <w:rFonts w:ascii="Arial" w:hAnsi="Arial" w:cs="Arial"/>
          <w:sz w:val="20"/>
          <w:szCs w:val="20"/>
          <w:lang w:val="lt-LT"/>
        </w:rPr>
        <w:t>teleinformacijos</w:t>
      </w:r>
      <w:proofErr w:type="spellEnd"/>
      <w:r w:rsidRPr="00ED1D37">
        <w:rPr>
          <w:rFonts w:ascii="Arial" w:hAnsi="Arial" w:cs="Arial"/>
          <w:sz w:val="20"/>
          <w:szCs w:val="20"/>
          <w:lang w:val="lt-LT"/>
        </w:rPr>
        <w:t xml:space="preserve"> surinkimo ir perdavimo įrenginį (toliau </w:t>
      </w:r>
      <w:proofErr w:type="spellStart"/>
      <w:r w:rsidRPr="00ED1D37">
        <w:rPr>
          <w:rFonts w:ascii="Arial" w:hAnsi="Arial" w:cs="Arial"/>
          <w:sz w:val="20"/>
          <w:szCs w:val="20"/>
          <w:lang w:val="lt-LT"/>
        </w:rPr>
        <w:t>vTSPĮ</w:t>
      </w:r>
      <w:proofErr w:type="spellEnd"/>
      <w:r w:rsidRPr="00ED1D37">
        <w:rPr>
          <w:rFonts w:ascii="Arial" w:hAnsi="Arial" w:cs="Arial"/>
          <w:sz w:val="20"/>
          <w:szCs w:val="20"/>
          <w:lang w:val="lt-LT"/>
        </w:rPr>
        <w:t>)</w:t>
      </w:r>
      <w:r w:rsidR="00F414C8" w:rsidRPr="00ED1D37">
        <w:rPr>
          <w:rFonts w:ascii="Arial" w:eastAsia="CIDFont+F2" w:hAnsi="Arial" w:cs="Arial"/>
          <w:sz w:val="20"/>
          <w:szCs w:val="20"/>
          <w:lang w:val="lt-LT"/>
        </w:rPr>
        <w:t xml:space="preserve"> IEC 60870-5-104 </w:t>
      </w:r>
      <w:r w:rsidRPr="00ED1D37">
        <w:rPr>
          <w:rFonts w:ascii="Arial" w:hAnsi="Arial" w:cs="Arial"/>
          <w:sz w:val="20"/>
          <w:szCs w:val="20"/>
          <w:lang w:val="lt-LT"/>
        </w:rPr>
        <w:t>protokolu. Atlikti signalų, matavimų ir valdymo testavimą ir pateikti pasirašytą kompleksinių bandymų protokolą.</w:t>
      </w:r>
      <w:r w:rsidR="00964017" w:rsidRPr="00ED1D37">
        <w:rPr>
          <w:rFonts w:ascii="Arial" w:hAnsi="Arial" w:cs="Arial"/>
          <w:sz w:val="20"/>
          <w:szCs w:val="20"/>
          <w:lang w:val="lt-LT"/>
        </w:rPr>
        <w:t xml:space="preserve"> Esamo </w:t>
      </w:r>
      <w:proofErr w:type="spellStart"/>
      <w:r w:rsidR="00964017" w:rsidRPr="00ED1D37">
        <w:rPr>
          <w:rFonts w:ascii="Arial" w:hAnsi="Arial" w:cs="Arial"/>
          <w:sz w:val="20"/>
          <w:szCs w:val="20"/>
          <w:lang w:val="lt-LT"/>
        </w:rPr>
        <w:t>teleinformacijos</w:t>
      </w:r>
      <w:proofErr w:type="spellEnd"/>
      <w:r w:rsidR="00964017" w:rsidRPr="00ED1D37">
        <w:rPr>
          <w:rFonts w:ascii="Arial" w:hAnsi="Arial" w:cs="Arial"/>
          <w:sz w:val="20"/>
          <w:szCs w:val="20"/>
          <w:lang w:val="lt-LT"/>
        </w:rPr>
        <w:t xml:space="preserve"> sąrašo atnaujinimą ir </w:t>
      </w:r>
      <w:proofErr w:type="spellStart"/>
      <w:r w:rsidRPr="00ED1D37">
        <w:rPr>
          <w:rFonts w:ascii="Arial" w:hAnsi="Arial" w:cs="Arial"/>
          <w:sz w:val="20"/>
          <w:szCs w:val="20"/>
          <w:lang w:val="lt-LT"/>
        </w:rPr>
        <w:t>vTSPĮ</w:t>
      </w:r>
      <w:proofErr w:type="spellEnd"/>
      <w:r w:rsidR="00964017" w:rsidRPr="00ED1D37">
        <w:rPr>
          <w:rFonts w:ascii="Arial" w:hAnsi="Arial" w:cs="Arial"/>
          <w:sz w:val="20"/>
          <w:szCs w:val="20"/>
          <w:lang w:val="lt-LT"/>
        </w:rPr>
        <w:t xml:space="preserve"> konfig</w:t>
      </w:r>
      <w:r w:rsidRPr="00ED1D37">
        <w:rPr>
          <w:rFonts w:ascii="Arial" w:hAnsi="Arial" w:cs="Arial"/>
          <w:sz w:val="20"/>
          <w:szCs w:val="20"/>
          <w:lang w:val="lt-LT"/>
        </w:rPr>
        <w:t>ū</w:t>
      </w:r>
      <w:r w:rsidR="00964017" w:rsidRPr="00ED1D37">
        <w:rPr>
          <w:rFonts w:ascii="Arial" w:hAnsi="Arial" w:cs="Arial"/>
          <w:sz w:val="20"/>
          <w:szCs w:val="20"/>
          <w:lang w:val="lt-LT"/>
        </w:rPr>
        <w:t xml:space="preserve">racijos </w:t>
      </w:r>
      <w:r w:rsidRPr="00ED1D37">
        <w:rPr>
          <w:rFonts w:ascii="Arial" w:hAnsi="Arial" w:cs="Arial"/>
          <w:sz w:val="20"/>
          <w:szCs w:val="20"/>
          <w:lang w:val="lt-LT"/>
        </w:rPr>
        <w:t xml:space="preserve">pakeitimus </w:t>
      </w:r>
      <w:r w:rsidR="00964017" w:rsidRPr="00ED1D37">
        <w:rPr>
          <w:rFonts w:ascii="Arial" w:hAnsi="Arial" w:cs="Arial"/>
          <w:sz w:val="20"/>
          <w:szCs w:val="20"/>
          <w:lang w:val="lt-LT"/>
        </w:rPr>
        <w:t>atliks užsakovas.</w:t>
      </w:r>
    </w:p>
    <w:p w14:paraId="2E115C22" w14:textId="2CD8EFC8" w:rsidR="00C9506A" w:rsidRPr="00ED1D37" w:rsidRDefault="00C9506A" w:rsidP="00BB749B">
      <w:pPr>
        <w:pStyle w:val="Heading1"/>
        <w:numPr>
          <w:ilvl w:val="1"/>
          <w:numId w:val="4"/>
        </w:numPr>
        <w:rPr>
          <w:rFonts w:ascii="Arial" w:hAnsi="Arial" w:cs="Arial"/>
          <w:b w:val="0"/>
          <w:bCs/>
          <w:sz w:val="20"/>
          <w:szCs w:val="20"/>
          <w:lang w:val="lt-LT"/>
        </w:rPr>
      </w:pPr>
      <w:r w:rsidRPr="00ED1D37">
        <w:rPr>
          <w:rFonts w:ascii="Arial" w:hAnsi="Arial" w:cs="Arial"/>
          <w:b w:val="0"/>
          <w:bCs/>
          <w:sz w:val="20"/>
          <w:szCs w:val="20"/>
          <w:lang w:val="lt-LT"/>
        </w:rPr>
        <w:t>Alytaus TP</w:t>
      </w:r>
      <w:r w:rsidR="0086518B" w:rsidRPr="00ED1D37">
        <w:rPr>
          <w:rFonts w:ascii="Arial" w:hAnsi="Arial" w:cs="Arial"/>
          <w:b w:val="0"/>
          <w:bCs/>
          <w:sz w:val="20"/>
          <w:szCs w:val="20"/>
          <w:lang w:val="lt-LT"/>
        </w:rPr>
        <w:t xml:space="preserve"> keičiamo</w:t>
      </w:r>
      <w:r w:rsidRPr="00ED1D37">
        <w:rPr>
          <w:rFonts w:ascii="Arial" w:hAnsi="Arial" w:cs="Arial"/>
          <w:b w:val="0"/>
          <w:bCs/>
          <w:sz w:val="20"/>
          <w:szCs w:val="20"/>
          <w:lang w:val="lt-LT"/>
        </w:rPr>
        <w:t xml:space="preserve"> DG įrenginių</w:t>
      </w:r>
      <w:r w:rsidR="0086518B" w:rsidRPr="00ED1D37">
        <w:rPr>
          <w:rFonts w:ascii="Arial" w:hAnsi="Arial" w:cs="Arial"/>
          <w:b w:val="0"/>
          <w:bCs/>
          <w:sz w:val="20"/>
          <w:szCs w:val="20"/>
          <w:lang w:val="lt-LT"/>
        </w:rPr>
        <w:t xml:space="preserve"> nauj</w:t>
      </w:r>
      <w:r w:rsidR="002D701E" w:rsidRPr="00ED1D37">
        <w:rPr>
          <w:rFonts w:ascii="Arial" w:hAnsi="Arial" w:cs="Arial"/>
          <w:b w:val="0"/>
          <w:bCs/>
          <w:sz w:val="20"/>
          <w:szCs w:val="20"/>
          <w:lang w:val="lt-LT"/>
        </w:rPr>
        <w:t>o</w:t>
      </w:r>
      <w:r w:rsidR="0086518B" w:rsidRPr="00ED1D37">
        <w:rPr>
          <w:rFonts w:ascii="Arial" w:hAnsi="Arial" w:cs="Arial"/>
          <w:b w:val="0"/>
          <w:bCs/>
          <w:sz w:val="20"/>
          <w:szCs w:val="20"/>
          <w:lang w:val="lt-LT"/>
        </w:rPr>
        <w:t>s</w:t>
      </w:r>
      <w:r w:rsidRPr="00ED1D37">
        <w:rPr>
          <w:rFonts w:ascii="Arial" w:hAnsi="Arial" w:cs="Arial"/>
          <w:b w:val="0"/>
          <w:bCs/>
          <w:sz w:val="20"/>
          <w:szCs w:val="20"/>
          <w:lang w:val="lt-LT"/>
        </w:rPr>
        <w:t xml:space="preserve"> </w:t>
      </w:r>
      <w:proofErr w:type="spellStart"/>
      <w:r w:rsidR="0090206B" w:rsidRPr="00ED1D37">
        <w:rPr>
          <w:rFonts w:ascii="Arial" w:hAnsi="Arial" w:cs="Arial"/>
          <w:b w:val="0"/>
          <w:bCs/>
          <w:sz w:val="20"/>
          <w:szCs w:val="20"/>
          <w:lang w:val="lt-LT"/>
        </w:rPr>
        <w:t>teleinformacijos</w:t>
      </w:r>
      <w:proofErr w:type="spellEnd"/>
      <w:r w:rsidR="0090206B" w:rsidRPr="00ED1D37">
        <w:rPr>
          <w:rFonts w:ascii="Arial" w:hAnsi="Arial" w:cs="Arial"/>
          <w:b w:val="0"/>
          <w:bCs/>
          <w:sz w:val="20"/>
          <w:szCs w:val="20"/>
          <w:lang w:val="lt-LT"/>
        </w:rPr>
        <w:t xml:space="preserve"> </w:t>
      </w:r>
      <w:r w:rsidRPr="00ED1D37">
        <w:rPr>
          <w:rFonts w:ascii="Arial" w:hAnsi="Arial" w:cs="Arial"/>
          <w:b w:val="0"/>
          <w:bCs/>
          <w:sz w:val="20"/>
          <w:szCs w:val="20"/>
          <w:lang w:val="lt-LT"/>
        </w:rPr>
        <w:t>apimtys:</w:t>
      </w:r>
    </w:p>
    <w:p w14:paraId="5C1521D0" w14:textId="5F33ACBE" w:rsidR="002A69F2" w:rsidRPr="00ED1D37" w:rsidRDefault="00BB749B" w:rsidP="00BB749B">
      <w:pPr>
        <w:pStyle w:val="ListParagraph"/>
        <w:spacing w:after="0" w:line="240" w:lineRule="auto"/>
        <w:ind w:left="567"/>
        <w:jc w:val="both"/>
        <w:rPr>
          <w:rFonts w:ascii="Arial" w:eastAsia="CIDFont+F2" w:hAnsi="Arial" w:cs="Arial"/>
          <w:sz w:val="20"/>
          <w:szCs w:val="20"/>
        </w:rPr>
      </w:pPr>
      <w:r w:rsidRPr="00ED1D37">
        <w:rPr>
          <w:rFonts w:ascii="Arial" w:eastAsia="CIDFont+F2" w:hAnsi="Arial" w:cs="Arial"/>
          <w:sz w:val="20"/>
          <w:szCs w:val="20"/>
        </w:rPr>
        <w:t xml:space="preserve">6.2.1. </w:t>
      </w:r>
      <w:r w:rsidR="549568E7" w:rsidRPr="00ED1D37">
        <w:rPr>
          <w:rFonts w:ascii="Arial" w:eastAsia="CIDFont+F2" w:hAnsi="Arial" w:cs="Arial"/>
          <w:sz w:val="20"/>
          <w:szCs w:val="20"/>
        </w:rPr>
        <w:t>Signalizacija:</w:t>
      </w:r>
    </w:p>
    <w:tbl>
      <w:tblPr>
        <w:tblStyle w:val="TableGrid"/>
        <w:tblW w:w="0" w:type="auto"/>
        <w:tblLayout w:type="fixed"/>
        <w:tblLook w:val="06A0" w:firstRow="1" w:lastRow="0" w:firstColumn="1" w:lastColumn="0" w:noHBand="1" w:noVBand="1"/>
      </w:tblPr>
      <w:tblGrid>
        <w:gridCol w:w="562"/>
        <w:gridCol w:w="2853"/>
        <w:gridCol w:w="540"/>
        <w:gridCol w:w="1080"/>
        <w:gridCol w:w="1080"/>
        <w:gridCol w:w="646"/>
        <w:gridCol w:w="1127"/>
        <w:gridCol w:w="1127"/>
      </w:tblGrid>
      <w:tr w:rsidR="73F35447" w:rsidRPr="00ED1D37" w14:paraId="768BE5F3" w14:textId="77777777" w:rsidTr="00ED1D37">
        <w:trPr>
          <w:trHeight w:val="116"/>
        </w:trPr>
        <w:tc>
          <w:tcPr>
            <w:tcW w:w="562" w:type="dxa"/>
            <w:vMerge w:val="restart"/>
            <w:tcBorders>
              <w:top w:val="single" w:sz="4" w:space="0" w:color="auto"/>
              <w:left w:val="single" w:sz="4" w:space="0" w:color="auto"/>
              <w:bottom w:val="single" w:sz="4" w:space="0" w:color="auto"/>
              <w:right w:val="single" w:sz="4" w:space="0" w:color="auto"/>
            </w:tcBorders>
            <w:vAlign w:val="bottom"/>
          </w:tcPr>
          <w:p w14:paraId="4A20344B" w14:textId="7C56142E" w:rsidR="73F35447" w:rsidRPr="00ED1D37" w:rsidRDefault="73F35447" w:rsidP="00B63231">
            <w:pPr>
              <w:jc w:val="center"/>
              <w:rPr>
                <w:rFonts w:ascii="Arial" w:eastAsia="Calibri" w:hAnsi="Arial" w:cs="Arial"/>
                <w:color w:val="000000" w:themeColor="text1"/>
              </w:rPr>
            </w:pPr>
            <w:r w:rsidRPr="00ED1D37">
              <w:rPr>
                <w:rFonts w:ascii="Arial" w:eastAsia="Calibri" w:hAnsi="Arial" w:cs="Arial"/>
                <w:color w:val="000000" w:themeColor="text1"/>
              </w:rPr>
              <w:t>Eil. Nr.</w:t>
            </w:r>
          </w:p>
        </w:tc>
        <w:tc>
          <w:tcPr>
            <w:tcW w:w="2853" w:type="dxa"/>
            <w:vMerge w:val="restart"/>
            <w:tcBorders>
              <w:top w:val="single" w:sz="4" w:space="0" w:color="auto"/>
              <w:left w:val="single" w:sz="4" w:space="0" w:color="auto"/>
              <w:bottom w:val="single" w:sz="4" w:space="0" w:color="auto"/>
              <w:right w:val="single" w:sz="4" w:space="0" w:color="auto"/>
            </w:tcBorders>
            <w:vAlign w:val="center"/>
          </w:tcPr>
          <w:p w14:paraId="37068EB2" w14:textId="605B6879" w:rsidR="73F35447" w:rsidRPr="00ED1D37" w:rsidRDefault="73F35447" w:rsidP="00B63231">
            <w:pPr>
              <w:jc w:val="center"/>
              <w:rPr>
                <w:rFonts w:ascii="Arial" w:eastAsia="Calibri" w:hAnsi="Arial" w:cs="Arial"/>
                <w:color w:val="000000" w:themeColor="text1"/>
              </w:rPr>
            </w:pPr>
            <w:r w:rsidRPr="00ED1D37">
              <w:rPr>
                <w:rFonts w:ascii="Arial" w:eastAsia="Calibri" w:hAnsi="Arial" w:cs="Arial"/>
                <w:color w:val="000000" w:themeColor="text1"/>
              </w:rPr>
              <w:t>Informacija</w:t>
            </w:r>
          </w:p>
        </w:tc>
        <w:tc>
          <w:tcPr>
            <w:tcW w:w="4473" w:type="dxa"/>
            <w:gridSpan w:val="5"/>
            <w:tcBorders>
              <w:top w:val="single" w:sz="4" w:space="0" w:color="auto"/>
              <w:left w:val="single" w:sz="4" w:space="0" w:color="auto"/>
              <w:bottom w:val="single" w:sz="4" w:space="0" w:color="auto"/>
              <w:right w:val="single" w:sz="4" w:space="0" w:color="auto"/>
            </w:tcBorders>
            <w:vAlign w:val="center"/>
          </w:tcPr>
          <w:p w14:paraId="72EC0916" w14:textId="7CEBBC5D" w:rsidR="73F35447" w:rsidRPr="00ED1D37" w:rsidRDefault="73F35447" w:rsidP="00B63231">
            <w:pPr>
              <w:jc w:val="center"/>
              <w:rPr>
                <w:rFonts w:ascii="Arial" w:eastAsia="Calibri" w:hAnsi="Arial" w:cs="Arial"/>
                <w:color w:val="000000" w:themeColor="text1"/>
              </w:rPr>
            </w:pPr>
            <w:r w:rsidRPr="00ED1D37">
              <w:rPr>
                <w:rFonts w:ascii="Arial" w:eastAsia="Calibri" w:hAnsi="Arial" w:cs="Arial"/>
                <w:color w:val="000000" w:themeColor="text1"/>
              </w:rPr>
              <w:t>Būsenos</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BA57529" w14:textId="5A9D6388" w:rsidR="73F35447" w:rsidRPr="00ED1D37" w:rsidRDefault="73F35447" w:rsidP="00B63231">
            <w:pPr>
              <w:jc w:val="center"/>
              <w:rPr>
                <w:rFonts w:ascii="Arial" w:eastAsia="Calibri" w:hAnsi="Arial" w:cs="Arial"/>
                <w:color w:val="000000" w:themeColor="text1"/>
              </w:rPr>
            </w:pPr>
            <w:r w:rsidRPr="00ED1D37">
              <w:rPr>
                <w:rFonts w:ascii="Arial" w:eastAsia="Calibri" w:hAnsi="Arial" w:cs="Arial"/>
                <w:color w:val="000000" w:themeColor="text1"/>
              </w:rPr>
              <w:t>Pastabos</w:t>
            </w:r>
          </w:p>
        </w:tc>
      </w:tr>
      <w:tr w:rsidR="00F35A91" w:rsidRPr="00ED1D37" w14:paraId="09759122" w14:textId="77777777" w:rsidTr="00ED1D37">
        <w:trPr>
          <w:trHeight w:val="56"/>
        </w:trPr>
        <w:tc>
          <w:tcPr>
            <w:tcW w:w="562" w:type="dxa"/>
            <w:vMerge/>
            <w:vAlign w:val="center"/>
          </w:tcPr>
          <w:p w14:paraId="160353A2" w14:textId="77777777" w:rsidR="001D05D7" w:rsidRPr="00ED1D37" w:rsidRDefault="001D05D7">
            <w:pPr>
              <w:rPr>
                <w:rFonts w:ascii="Arial" w:hAnsi="Arial" w:cs="Arial"/>
              </w:rPr>
            </w:pPr>
          </w:p>
        </w:tc>
        <w:tc>
          <w:tcPr>
            <w:tcW w:w="2853" w:type="dxa"/>
            <w:vMerge/>
            <w:vAlign w:val="center"/>
          </w:tcPr>
          <w:p w14:paraId="5F83E543" w14:textId="77777777" w:rsidR="001D05D7" w:rsidRPr="00ED1D37" w:rsidRDefault="001D05D7">
            <w:pPr>
              <w:rPr>
                <w:rFonts w:ascii="Arial" w:hAnsi="Arial" w:cs="Arial"/>
              </w:rPr>
            </w:pPr>
          </w:p>
        </w:tc>
        <w:tc>
          <w:tcPr>
            <w:tcW w:w="540" w:type="dxa"/>
            <w:tcBorders>
              <w:top w:val="single" w:sz="4" w:space="0" w:color="auto"/>
              <w:left w:val="nil"/>
              <w:bottom w:val="single" w:sz="4" w:space="0" w:color="auto"/>
              <w:right w:val="single" w:sz="4" w:space="0" w:color="auto"/>
            </w:tcBorders>
            <w:vAlign w:val="center"/>
          </w:tcPr>
          <w:p w14:paraId="56851E1E" w14:textId="71B4401B"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0</w:t>
            </w:r>
          </w:p>
        </w:tc>
        <w:tc>
          <w:tcPr>
            <w:tcW w:w="1080" w:type="dxa"/>
            <w:tcBorders>
              <w:top w:val="nil"/>
              <w:left w:val="single" w:sz="4" w:space="0" w:color="auto"/>
              <w:bottom w:val="single" w:sz="4" w:space="0" w:color="auto"/>
              <w:right w:val="single" w:sz="4" w:space="0" w:color="auto"/>
            </w:tcBorders>
            <w:vAlign w:val="center"/>
          </w:tcPr>
          <w:p w14:paraId="676CCBF4" w14:textId="11C537E7"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01 (0)</w:t>
            </w:r>
          </w:p>
        </w:tc>
        <w:tc>
          <w:tcPr>
            <w:tcW w:w="1080" w:type="dxa"/>
            <w:tcBorders>
              <w:top w:val="nil"/>
              <w:left w:val="single" w:sz="4" w:space="0" w:color="auto"/>
              <w:bottom w:val="single" w:sz="4" w:space="0" w:color="auto"/>
              <w:right w:val="single" w:sz="4" w:space="0" w:color="auto"/>
            </w:tcBorders>
            <w:vAlign w:val="center"/>
          </w:tcPr>
          <w:p w14:paraId="679D8F20" w14:textId="306DE49B"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10 (1)</w:t>
            </w:r>
          </w:p>
        </w:tc>
        <w:tc>
          <w:tcPr>
            <w:tcW w:w="646" w:type="dxa"/>
            <w:tcBorders>
              <w:top w:val="nil"/>
              <w:left w:val="single" w:sz="4" w:space="0" w:color="auto"/>
              <w:bottom w:val="single" w:sz="4" w:space="0" w:color="auto"/>
              <w:right w:val="single" w:sz="4" w:space="0" w:color="auto"/>
            </w:tcBorders>
            <w:vAlign w:val="center"/>
          </w:tcPr>
          <w:p w14:paraId="29E5DD6F" w14:textId="24D58383"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11</w:t>
            </w:r>
          </w:p>
        </w:tc>
        <w:tc>
          <w:tcPr>
            <w:tcW w:w="1127" w:type="dxa"/>
            <w:tcBorders>
              <w:top w:val="nil"/>
              <w:left w:val="single" w:sz="4" w:space="0" w:color="auto"/>
              <w:bottom w:val="single" w:sz="4" w:space="0" w:color="auto"/>
              <w:right w:val="single" w:sz="4" w:space="0" w:color="auto"/>
            </w:tcBorders>
            <w:vAlign w:val="center"/>
          </w:tcPr>
          <w:p w14:paraId="417762DC" w14:textId="673F537E"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Normali</w:t>
            </w:r>
          </w:p>
        </w:tc>
        <w:tc>
          <w:tcPr>
            <w:tcW w:w="1127" w:type="dxa"/>
            <w:vMerge/>
            <w:vAlign w:val="center"/>
          </w:tcPr>
          <w:p w14:paraId="761ACAA5" w14:textId="77777777" w:rsidR="001D05D7" w:rsidRPr="00ED1D37" w:rsidRDefault="001D05D7">
            <w:pPr>
              <w:rPr>
                <w:rFonts w:ascii="Arial" w:hAnsi="Arial" w:cs="Arial"/>
              </w:rPr>
            </w:pPr>
          </w:p>
        </w:tc>
      </w:tr>
      <w:tr w:rsidR="73F35447" w:rsidRPr="00ED1D37" w14:paraId="2F3E6091" w14:textId="77777777" w:rsidTr="00ED1D37">
        <w:trPr>
          <w:trHeight w:val="80"/>
        </w:trPr>
        <w:tc>
          <w:tcPr>
            <w:tcW w:w="562" w:type="dxa"/>
            <w:tcBorders>
              <w:top w:val="nil"/>
              <w:left w:val="single" w:sz="4" w:space="0" w:color="auto"/>
              <w:bottom w:val="single" w:sz="4" w:space="0" w:color="auto"/>
              <w:right w:val="single" w:sz="4" w:space="0" w:color="auto"/>
            </w:tcBorders>
            <w:vAlign w:val="center"/>
          </w:tcPr>
          <w:p w14:paraId="60E28E13" w14:textId="2A24CBD3"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1</w:t>
            </w:r>
          </w:p>
        </w:tc>
        <w:tc>
          <w:tcPr>
            <w:tcW w:w="2853" w:type="dxa"/>
            <w:tcBorders>
              <w:top w:val="nil"/>
              <w:left w:val="single" w:sz="4" w:space="0" w:color="auto"/>
              <w:bottom w:val="single" w:sz="4" w:space="0" w:color="auto"/>
              <w:right w:val="single" w:sz="4" w:space="0" w:color="auto"/>
            </w:tcBorders>
            <w:vAlign w:val="center"/>
          </w:tcPr>
          <w:p w14:paraId="2B2115E7" w14:textId="78F855D4" w:rsidR="73F35447" w:rsidRPr="00ED1D37" w:rsidRDefault="73F35447" w:rsidP="73F35447">
            <w:pPr>
              <w:rPr>
                <w:rFonts w:ascii="Arial" w:hAnsi="Arial" w:cs="Arial"/>
              </w:rPr>
            </w:pPr>
            <w:r w:rsidRPr="00ED1D37">
              <w:rPr>
                <w:rFonts w:ascii="Arial" w:eastAsia="Calibri" w:hAnsi="Arial" w:cs="Arial"/>
                <w:color w:val="000000" w:themeColor="text1"/>
              </w:rPr>
              <w:t>DG-1</w:t>
            </w:r>
            <w:r w:rsidR="00997F6C" w:rsidRPr="00ED1D37">
              <w:rPr>
                <w:rFonts w:ascii="Arial" w:eastAsia="Calibri" w:hAnsi="Arial" w:cs="Arial"/>
                <w:color w:val="000000" w:themeColor="text1"/>
              </w:rPr>
              <w:t xml:space="preserve"> </w:t>
            </w:r>
            <w:r w:rsidR="00150A71" w:rsidRPr="00ED1D37">
              <w:rPr>
                <w:rFonts w:ascii="Arial" w:eastAsia="Calibri" w:hAnsi="Arial" w:cs="Arial"/>
                <w:color w:val="000000" w:themeColor="text1"/>
              </w:rPr>
              <w:t>būsena</w:t>
            </w:r>
          </w:p>
        </w:tc>
        <w:tc>
          <w:tcPr>
            <w:tcW w:w="540" w:type="dxa"/>
            <w:tcBorders>
              <w:top w:val="single" w:sz="4" w:space="0" w:color="auto"/>
              <w:left w:val="single" w:sz="4" w:space="0" w:color="auto"/>
              <w:bottom w:val="single" w:sz="4" w:space="0" w:color="auto"/>
              <w:right w:val="single" w:sz="4" w:space="0" w:color="auto"/>
            </w:tcBorders>
            <w:vAlign w:val="center"/>
          </w:tcPr>
          <w:p w14:paraId="76461395" w14:textId="54A81A71"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080" w:type="dxa"/>
            <w:tcBorders>
              <w:top w:val="single" w:sz="4" w:space="0" w:color="auto"/>
              <w:left w:val="single" w:sz="4" w:space="0" w:color="auto"/>
              <w:bottom w:val="single" w:sz="4" w:space="0" w:color="auto"/>
              <w:right w:val="single" w:sz="4" w:space="0" w:color="auto"/>
            </w:tcBorders>
            <w:vAlign w:val="center"/>
          </w:tcPr>
          <w:p w14:paraId="388218C2" w14:textId="53D4FBF6"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Išjungtas</w:t>
            </w:r>
          </w:p>
        </w:tc>
        <w:tc>
          <w:tcPr>
            <w:tcW w:w="1080" w:type="dxa"/>
            <w:tcBorders>
              <w:top w:val="single" w:sz="4" w:space="0" w:color="auto"/>
              <w:left w:val="single" w:sz="4" w:space="0" w:color="auto"/>
              <w:bottom w:val="single" w:sz="4" w:space="0" w:color="auto"/>
              <w:right w:val="single" w:sz="4" w:space="0" w:color="auto"/>
            </w:tcBorders>
            <w:vAlign w:val="center"/>
          </w:tcPr>
          <w:p w14:paraId="1D8937C2" w14:textId="27D295F4"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Įjungtas</w:t>
            </w:r>
          </w:p>
        </w:tc>
        <w:tc>
          <w:tcPr>
            <w:tcW w:w="646" w:type="dxa"/>
            <w:tcBorders>
              <w:top w:val="single" w:sz="4" w:space="0" w:color="auto"/>
              <w:left w:val="single" w:sz="4" w:space="0" w:color="auto"/>
              <w:bottom w:val="single" w:sz="4" w:space="0" w:color="auto"/>
              <w:right w:val="single" w:sz="4" w:space="0" w:color="auto"/>
            </w:tcBorders>
            <w:vAlign w:val="center"/>
          </w:tcPr>
          <w:p w14:paraId="3132FB8E" w14:textId="3BAF9006"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127" w:type="dxa"/>
            <w:tcBorders>
              <w:top w:val="single" w:sz="4" w:space="0" w:color="auto"/>
              <w:left w:val="single" w:sz="4" w:space="0" w:color="auto"/>
              <w:bottom w:val="single" w:sz="4" w:space="0" w:color="auto"/>
              <w:right w:val="single" w:sz="4" w:space="0" w:color="auto"/>
            </w:tcBorders>
            <w:vAlign w:val="center"/>
          </w:tcPr>
          <w:p w14:paraId="3C4A645C" w14:textId="20DDC604"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Išjungtas</w:t>
            </w:r>
          </w:p>
        </w:tc>
        <w:tc>
          <w:tcPr>
            <w:tcW w:w="1127" w:type="dxa"/>
            <w:tcBorders>
              <w:top w:val="nil"/>
              <w:left w:val="single" w:sz="4" w:space="0" w:color="auto"/>
              <w:bottom w:val="single" w:sz="4" w:space="0" w:color="auto"/>
              <w:right w:val="single" w:sz="4" w:space="0" w:color="auto"/>
            </w:tcBorders>
            <w:vAlign w:val="center"/>
          </w:tcPr>
          <w:p w14:paraId="1A1D9DCC" w14:textId="51977BEE"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r>
      <w:tr w:rsidR="73F35447" w:rsidRPr="00ED1D37" w14:paraId="53DCB8DB" w14:textId="77777777" w:rsidTr="00ED1D37">
        <w:trPr>
          <w:trHeight w:val="315"/>
        </w:trPr>
        <w:tc>
          <w:tcPr>
            <w:tcW w:w="562" w:type="dxa"/>
            <w:tcBorders>
              <w:top w:val="single" w:sz="4" w:space="0" w:color="auto"/>
              <w:left w:val="single" w:sz="4" w:space="0" w:color="auto"/>
              <w:bottom w:val="single" w:sz="4" w:space="0" w:color="auto"/>
              <w:right w:val="single" w:sz="4" w:space="0" w:color="auto"/>
            </w:tcBorders>
            <w:vAlign w:val="center"/>
          </w:tcPr>
          <w:p w14:paraId="13FC6B46" w14:textId="5D22922F"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2</w:t>
            </w:r>
          </w:p>
        </w:tc>
        <w:tc>
          <w:tcPr>
            <w:tcW w:w="2853" w:type="dxa"/>
            <w:tcBorders>
              <w:top w:val="single" w:sz="4" w:space="0" w:color="auto"/>
              <w:left w:val="single" w:sz="4" w:space="0" w:color="auto"/>
              <w:bottom w:val="single" w:sz="4" w:space="0" w:color="auto"/>
              <w:right w:val="single" w:sz="4" w:space="0" w:color="auto"/>
            </w:tcBorders>
            <w:vAlign w:val="center"/>
          </w:tcPr>
          <w:p w14:paraId="0A599692" w14:textId="291FC0A0" w:rsidR="73F35447" w:rsidRPr="00ED1D37" w:rsidRDefault="73F35447" w:rsidP="73F35447">
            <w:pPr>
              <w:rPr>
                <w:rFonts w:ascii="Arial" w:hAnsi="Arial" w:cs="Arial"/>
              </w:rPr>
            </w:pPr>
            <w:r w:rsidRPr="00ED1D37">
              <w:rPr>
                <w:rFonts w:ascii="Arial" w:eastAsia="Calibri" w:hAnsi="Arial" w:cs="Arial"/>
                <w:color w:val="000000" w:themeColor="text1"/>
              </w:rPr>
              <w:t xml:space="preserve">DG-1 </w:t>
            </w:r>
            <w:r w:rsidR="00B10CB8" w:rsidRPr="00ED1D37">
              <w:rPr>
                <w:rFonts w:ascii="Arial" w:eastAsia="Calibri" w:hAnsi="Arial" w:cs="Arial"/>
                <w:color w:val="000000" w:themeColor="text1"/>
              </w:rPr>
              <w:t xml:space="preserve">nuotolinio </w:t>
            </w:r>
            <w:r w:rsidRPr="00ED1D37">
              <w:rPr>
                <w:rFonts w:ascii="Arial" w:eastAsia="Calibri" w:hAnsi="Arial" w:cs="Arial"/>
                <w:color w:val="000000" w:themeColor="text1"/>
              </w:rPr>
              <w:t>valdymo režimas</w:t>
            </w:r>
          </w:p>
        </w:tc>
        <w:tc>
          <w:tcPr>
            <w:tcW w:w="540" w:type="dxa"/>
            <w:tcBorders>
              <w:top w:val="single" w:sz="4" w:space="0" w:color="auto"/>
              <w:left w:val="single" w:sz="4" w:space="0" w:color="auto"/>
              <w:bottom w:val="single" w:sz="4" w:space="0" w:color="auto"/>
              <w:right w:val="single" w:sz="4" w:space="0" w:color="auto"/>
            </w:tcBorders>
            <w:vAlign w:val="center"/>
          </w:tcPr>
          <w:p w14:paraId="36A738F7" w14:textId="4E38C7C8"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080" w:type="dxa"/>
            <w:tcBorders>
              <w:top w:val="single" w:sz="4" w:space="0" w:color="auto"/>
              <w:left w:val="single" w:sz="4" w:space="0" w:color="auto"/>
              <w:bottom w:val="single" w:sz="4" w:space="0" w:color="auto"/>
              <w:right w:val="single" w:sz="4" w:space="0" w:color="auto"/>
            </w:tcBorders>
            <w:vAlign w:val="center"/>
          </w:tcPr>
          <w:p w14:paraId="3F98FEFB" w14:textId="390C52E3"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DVS</w:t>
            </w:r>
          </w:p>
        </w:tc>
        <w:tc>
          <w:tcPr>
            <w:tcW w:w="1080" w:type="dxa"/>
            <w:tcBorders>
              <w:top w:val="single" w:sz="4" w:space="0" w:color="auto"/>
              <w:left w:val="single" w:sz="4" w:space="0" w:color="auto"/>
              <w:bottom w:val="single" w:sz="4" w:space="0" w:color="auto"/>
              <w:right w:val="single" w:sz="4" w:space="0" w:color="auto"/>
            </w:tcBorders>
            <w:vAlign w:val="center"/>
          </w:tcPr>
          <w:p w14:paraId="3A3EFAD1" w14:textId="04F7A87B"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V</w:t>
            </w:r>
            <w:r w:rsidR="00B10CB8" w:rsidRPr="00ED1D37">
              <w:rPr>
                <w:rFonts w:ascii="Arial" w:eastAsia="Calibri" w:hAnsi="Arial" w:cs="Arial"/>
                <w:color w:val="000000" w:themeColor="text1"/>
              </w:rPr>
              <w:t>aldiklis</w:t>
            </w:r>
          </w:p>
        </w:tc>
        <w:tc>
          <w:tcPr>
            <w:tcW w:w="646" w:type="dxa"/>
            <w:tcBorders>
              <w:top w:val="single" w:sz="4" w:space="0" w:color="auto"/>
              <w:left w:val="single" w:sz="4" w:space="0" w:color="auto"/>
              <w:bottom w:val="single" w:sz="4" w:space="0" w:color="auto"/>
              <w:right w:val="single" w:sz="4" w:space="0" w:color="auto"/>
            </w:tcBorders>
            <w:vAlign w:val="center"/>
          </w:tcPr>
          <w:p w14:paraId="725DEA40" w14:textId="1BB90AE4"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127" w:type="dxa"/>
            <w:tcBorders>
              <w:top w:val="single" w:sz="4" w:space="0" w:color="auto"/>
              <w:left w:val="single" w:sz="4" w:space="0" w:color="auto"/>
              <w:bottom w:val="single" w:sz="4" w:space="0" w:color="auto"/>
              <w:right w:val="single" w:sz="4" w:space="0" w:color="auto"/>
            </w:tcBorders>
            <w:vAlign w:val="center"/>
          </w:tcPr>
          <w:p w14:paraId="2A684724" w14:textId="22ED21EA"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DVS</w:t>
            </w:r>
          </w:p>
        </w:tc>
        <w:tc>
          <w:tcPr>
            <w:tcW w:w="1127" w:type="dxa"/>
            <w:tcBorders>
              <w:top w:val="single" w:sz="4" w:space="0" w:color="auto"/>
              <w:left w:val="single" w:sz="4" w:space="0" w:color="auto"/>
              <w:bottom w:val="single" w:sz="4" w:space="0" w:color="auto"/>
              <w:right w:val="single" w:sz="4" w:space="0" w:color="auto"/>
            </w:tcBorders>
            <w:vAlign w:val="center"/>
          </w:tcPr>
          <w:p w14:paraId="7633E6D1" w14:textId="0FA48AFB"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r>
      <w:tr w:rsidR="73F35447" w:rsidRPr="00ED1D37" w14:paraId="09062B4F" w14:textId="77777777" w:rsidTr="00ED1D37">
        <w:trPr>
          <w:trHeight w:val="315"/>
        </w:trPr>
        <w:tc>
          <w:tcPr>
            <w:tcW w:w="562" w:type="dxa"/>
            <w:tcBorders>
              <w:top w:val="single" w:sz="4" w:space="0" w:color="auto"/>
              <w:left w:val="single" w:sz="4" w:space="0" w:color="auto"/>
              <w:bottom w:val="single" w:sz="4" w:space="0" w:color="auto"/>
              <w:right w:val="single" w:sz="4" w:space="0" w:color="auto"/>
            </w:tcBorders>
            <w:vAlign w:val="center"/>
          </w:tcPr>
          <w:p w14:paraId="5761A9D3" w14:textId="4B10D302" w:rsidR="73F35447" w:rsidRPr="00ED1D37" w:rsidRDefault="00B10CB8" w:rsidP="004757ED">
            <w:pPr>
              <w:jc w:val="center"/>
              <w:rPr>
                <w:rFonts w:ascii="Arial" w:eastAsia="Calibri" w:hAnsi="Arial" w:cs="Arial"/>
                <w:color w:val="000000" w:themeColor="text1"/>
              </w:rPr>
            </w:pPr>
            <w:r w:rsidRPr="00ED1D37">
              <w:rPr>
                <w:rFonts w:ascii="Arial" w:eastAsia="Calibri" w:hAnsi="Arial" w:cs="Arial"/>
                <w:color w:val="000000" w:themeColor="text1"/>
              </w:rPr>
              <w:t>3</w:t>
            </w:r>
          </w:p>
        </w:tc>
        <w:tc>
          <w:tcPr>
            <w:tcW w:w="2853" w:type="dxa"/>
            <w:tcBorders>
              <w:top w:val="single" w:sz="4" w:space="0" w:color="auto"/>
              <w:left w:val="single" w:sz="4" w:space="0" w:color="auto"/>
              <w:bottom w:val="single" w:sz="4" w:space="0" w:color="auto"/>
              <w:right w:val="single" w:sz="4" w:space="0" w:color="auto"/>
            </w:tcBorders>
            <w:vAlign w:val="center"/>
          </w:tcPr>
          <w:p w14:paraId="588770A8" w14:textId="333B598E" w:rsidR="73F35447" w:rsidRPr="00ED1D37" w:rsidRDefault="73F35447" w:rsidP="73F35447">
            <w:pPr>
              <w:rPr>
                <w:rFonts w:ascii="Arial" w:hAnsi="Arial" w:cs="Arial"/>
              </w:rPr>
            </w:pPr>
            <w:r w:rsidRPr="00ED1D37">
              <w:rPr>
                <w:rFonts w:ascii="Arial" w:eastAsia="Calibri" w:hAnsi="Arial" w:cs="Arial"/>
                <w:color w:val="000000" w:themeColor="text1"/>
              </w:rPr>
              <w:t>DG-1 kuro lygis DG bake</w:t>
            </w:r>
          </w:p>
        </w:tc>
        <w:tc>
          <w:tcPr>
            <w:tcW w:w="540" w:type="dxa"/>
            <w:tcBorders>
              <w:top w:val="single" w:sz="4" w:space="0" w:color="auto"/>
              <w:left w:val="single" w:sz="4" w:space="0" w:color="auto"/>
              <w:bottom w:val="single" w:sz="4" w:space="0" w:color="auto"/>
              <w:right w:val="single" w:sz="4" w:space="0" w:color="auto"/>
            </w:tcBorders>
            <w:vAlign w:val="center"/>
          </w:tcPr>
          <w:p w14:paraId="5636F513" w14:textId="73083B90" w:rsidR="73F35447" w:rsidRPr="00ED1D37" w:rsidRDefault="008F0911" w:rsidP="004757ED">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080" w:type="dxa"/>
            <w:tcBorders>
              <w:top w:val="single" w:sz="4" w:space="0" w:color="auto"/>
              <w:left w:val="single" w:sz="4" w:space="0" w:color="auto"/>
              <w:bottom w:val="single" w:sz="4" w:space="0" w:color="auto"/>
              <w:right w:val="single" w:sz="4" w:space="0" w:color="auto"/>
            </w:tcBorders>
            <w:vAlign w:val="center"/>
          </w:tcPr>
          <w:p w14:paraId="074EE10A" w14:textId="29F6903D" w:rsidR="73F35447" w:rsidRPr="00ED1D37" w:rsidRDefault="008F0911" w:rsidP="004757ED">
            <w:pPr>
              <w:jc w:val="center"/>
              <w:rPr>
                <w:rFonts w:ascii="Arial" w:eastAsia="Calibri" w:hAnsi="Arial" w:cs="Arial"/>
                <w:color w:val="000000" w:themeColor="text1"/>
              </w:rPr>
            </w:pPr>
            <w:r w:rsidRPr="00ED1D37">
              <w:rPr>
                <w:rFonts w:ascii="Arial" w:eastAsia="Calibri" w:hAnsi="Arial" w:cs="Arial"/>
                <w:color w:val="000000" w:themeColor="text1"/>
              </w:rPr>
              <w:t>Norma</w:t>
            </w:r>
          </w:p>
        </w:tc>
        <w:tc>
          <w:tcPr>
            <w:tcW w:w="1080" w:type="dxa"/>
            <w:tcBorders>
              <w:top w:val="single" w:sz="4" w:space="0" w:color="auto"/>
              <w:left w:val="single" w:sz="4" w:space="0" w:color="auto"/>
              <w:bottom w:val="single" w:sz="4" w:space="0" w:color="auto"/>
              <w:right w:val="single" w:sz="4" w:space="0" w:color="auto"/>
            </w:tcBorders>
            <w:vAlign w:val="center"/>
          </w:tcPr>
          <w:p w14:paraId="6661E2BF" w14:textId="1BB70077" w:rsidR="73F35447" w:rsidRPr="00ED1D37" w:rsidRDefault="73F35447" w:rsidP="004757ED">
            <w:pPr>
              <w:jc w:val="center"/>
              <w:rPr>
                <w:rFonts w:ascii="Arial" w:eastAsia="Calibri" w:hAnsi="Arial" w:cs="Arial"/>
                <w:color w:val="000000" w:themeColor="text1"/>
              </w:rPr>
            </w:pPr>
            <w:r w:rsidRPr="00ED1D37">
              <w:rPr>
                <w:rFonts w:ascii="Arial" w:eastAsia="Calibri" w:hAnsi="Arial" w:cs="Arial"/>
                <w:color w:val="000000" w:themeColor="text1"/>
              </w:rPr>
              <w:t>Žemas</w:t>
            </w:r>
          </w:p>
        </w:tc>
        <w:tc>
          <w:tcPr>
            <w:tcW w:w="646" w:type="dxa"/>
            <w:tcBorders>
              <w:top w:val="single" w:sz="4" w:space="0" w:color="auto"/>
              <w:left w:val="single" w:sz="4" w:space="0" w:color="auto"/>
              <w:bottom w:val="single" w:sz="4" w:space="0" w:color="auto"/>
              <w:right w:val="single" w:sz="4" w:space="0" w:color="auto"/>
            </w:tcBorders>
            <w:vAlign w:val="center"/>
          </w:tcPr>
          <w:p w14:paraId="45587D7B" w14:textId="25A4B1B2" w:rsidR="73F35447" w:rsidRPr="00ED1D37" w:rsidRDefault="001D0B8F" w:rsidP="004757ED">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127" w:type="dxa"/>
            <w:tcBorders>
              <w:top w:val="single" w:sz="4" w:space="0" w:color="auto"/>
              <w:left w:val="single" w:sz="4" w:space="0" w:color="auto"/>
              <w:bottom w:val="single" w:sz="4" w:space="0" w:color="auto"/>
              <w:right w:val="single" w:sz="4" w:space="0" w:color="auto"/>
            </w:tcBorders>
            <w:vAlign w:val="center"/>
          </w:tcPr>
          <w:p w14:paraId="0BBE791B" w14:textId="4A2CB7C7" w:rsidR="73F35447" w:rsidRPr="00ED1D37" w:rsidRDefault="007F0D47" w:rsidP="004757ED">
            <w:pPr>
              <w:jc w:val="center"/>
              <w:rPr>
                <w:rFonts w:ascii="Arial" w:eastAsia="Calibri" w:hAnsi="Arial" w:cs="Arial"/>
                <w:color w:val="000000" w:themeColor="text1"/>
              </w:rPr>
            </w:pPr>
            <w:r w:rsidRPr="00ED1D37">
              <w:rPr>
                <w:rFonts w:ascii="Arial" w:eastAsia="Calibri" w:hAnsi="Arial" w:cs="Arial"/>
                <w:color w:val="000000" w:themeColor="text1"/>
              </w:rPr>
              <w:t>Norma</w:t>
            </w:r>
          </w:p>
        </w:tc>
        <w:tc>
          <w:tcPr>
            <w:tcW w:w="1127" w:type="dxa"/>
            <w:tcBorders>
              <w:top w:val="single" w:sz="4" w:space="0" w:color="auto"/>
              <w:left w:val="single" w:sz="4" w:space="0" w:color="auto"/>
              <w:bottom w:val="single" w:sz="4" w:space="0" w:color="auto"/>
              <w:right w:val="single" w:sz="4" w:space="0" w:color="auto"/>
            </w:tcBorders>
            <w:vAlign w:val="center"/>
          </w:tcPr>
          <w:p w14:paraId="6C2D6C1E" w14:textId="36EE558B" w:rsidR="73F35447" w:rsidRPr="00ED1D37" w:rsidRDefault="007F0D47" w:rsidP="004757ED">
            <w:pPr>
              <w:jc w:val="center"/>
              <w:rPr>
                <w:rFonts w:ascii="Arial" w:eastAsia="Calibri" w:hAnsi="Arial" w:cs="Arial"/>
                <w:color w:val="000000" w:themeColor="text1"/>
              </w:rPr>
            </w:pPr>
            <w:r w:rsidRPr="00ED1D37">
              <w:rPr>
                <w:rFonts w:ascii="Arial" w:eastAsia="Calibri" w:hAnsi="Arial" w:cs="Arial"/>
                <w:color w:val="000000" w:themeColor="text1"/>
              </w:rPr>
              <w:t xml:space="preserve">Žemas  signalas išduodamas </w:t>
            </w:r>
            <w:r w:rsidR="00942FFC" w:rsidRPr="00ED1D37">
              <w:rPr>
                <w:rFonts w:ascii="Arial" w:eastAsia="Calibri" w:hAnsi="Arial" w:cs="Arial"/>
                <w:color w:val="000000" w:themeColor="text1"/>
              </w:rPr>
              <w:t>30%</w:t>
            </w:r>
            <w:r w:rsidR="006619A4" w:rsidRPr="00ED1D37">
              <w:rPr>
                <w:rFonts w:ascii="Arial" w:eastAsia="Calibri" w:hAnsi="Arial" w:cs="Arial"/>
                <w:color w:val="000000" w:themeColor="text1"/>
              </w:rPr>
              <w:t xml:space="preserve"> kuro lygio</w:t>
            </w:r>
            <w:r w:rsidR="73F35447" w:rsidRPr="00ED1D37">
              <w:rPr>
                <w:rFonts w:ascii="Arial" w:eastAsia="Calibri" w:hAnsi="Arial" w:cs="Arial"/>
                <w:color w:val="000000" w:themeColor="text1"/>
              </w:rPr>
              <w:t xml:space="preserve"> </w:t>
            </w:r>
          </w:p>
        </w:tc>
      </w:tr>
      <w:tr w:rsidR="73F35447" w:rsidRPr="00ED1D37" w14:paraId="12E63FCD" w14:textId="77777777" w:rsidTr="00ED1D37">
        <w:trPr>
          <w:trHeight w:val="315"/>
        </w:trPr>
        <w:tc>
          <w:tcPr>
            <w:tcW w:w="562" w:type="dxa"/>
            <w:tcBorders>
              <w:top w:val="single" w:sz="4" w:space="0" w:color="auto"/>
              <w:left w:val="single" w:sz="4" w:space="0" w:color="auto"/>
              <w:bottom w:val="single" w:sz="4" w:space="0" w:color="auto"/>
              <w:right w:val="single" w:sz="4" w:space="0" w:color="auto"/>
            </w:tcBorders>
            <w:vAlign w:val="center"/>
          </w:tcPr>
          <w:p w14:paraId="3C8F6B4D" w14:textId="5F7BC3AC" w:rsidR="73F35447" w:rsidRPr="00ED1D37" w:rsidRDefault="00B10CB8" w:rsidP="009C2DEC">
            <w:pPr>
              <w:jc w:val="center"/>
              <w:rPr>
                <w:rFonts w:ascii="Arial" w:eastAsia="Calibri" w:hAnsi="Arial" w:cs="Arial"/>
                <w:color w:val="000000" w:themeColor="text1"/>
              </w:rPr>
            </w:pPr>
            <w:r w:rsidRPr="00ED1D37">
              <w:rPr>
                <w:rFonts w:ascii="Arial" w:eastAsia="Calibri" w:hAnsi="Arial" w:cs="Arial"/>
                <w:color w:val="000000" w:themeColor="text1"/>
              </w:rPr>
              <w:t>4</w:t>
            </w:r>
          </w:p>
        </w:tc>
        <w:tc>
          <w:tcPr>
            <w:tcW w:w="2853" w:type="dxa"/>
            <w:tcBorders>
              <w:top w:val="single" w:sz="4" w:space="0" w:color="auto"/>
              <w:left w:val="single" w:sz="4" w:space="0" w:color="auto"/>
              <w:bottom w:val="single" w:sz="4" w:space="0" w:color="auto"/>
              <w:right w:val="single" w:sz="4" w:space="0" w:color="auto"/>
            </w:tcBorders>
            <w:vAlign w:val="center"/>
          </w:tcPr>
          <w:p w14:paraId="3A8FBEF0" w14:textId="5A93479A" w:rsidR="73F35447" w:rsidRPr="00ED1D37" w:rsidRDefault="007A2D81" w:rsidP="73F35447">
            <w:pPr>
              <w:rPr>
                <w:rFonts w:ascii="Arial" w:hAnsi="Arial" w:cs="Arial"/>
              </w:rPr>
            </w:pPr>
            <w:r w:rsidRPr="00ED1D37">
              <w:rPr>
                <w:rFonts w:ascii="Arial" w:eastAsia="Calibri" w:hAnsi="Arial" w:cs="Arial"/>
                <w:color w:val="000000" w:themeColor="text1"/>
              </w:rPr>
              <w:t>DG</w:t>
            </w:r>
            <w:r w:rsidR="00B10CB8" w:rsidRPr="00ED1D37">
              <w:rPr>
                <w:rFonts w:ascii="Arial" w:eastAsia="Calibri" w:hAnsi="Arial" w:cs="Arial"/>
                <w:color w:val="000000" w:themeColor="text1"/>
              </w:rPr>
              <w:t>-1</w:t>
            </w:r>
            <w:r w:rsidRPr="00ED1D37">
              <w:rPr>
                <w:rFonts w:ascii="Arial" w:eastAsia="Calibri" w:hAnsi="Arial" w:cs="Arial"/>
                <w:color w:val="000000" w:themeColor="text1"/>
              </w:rPr>
              <w:t xml:space="preserve"> akumuliatorius</w:t>
            </w:r>
          </w:p>
        </w:tc>
        <w:tc>
          <w:tcPr>
            <w:tcW w:w="540" w:type="dxa"/>
            <w:tcBorders>
              <w:top w:val="single" w:sz="4" w:space="0" w:color="auto"/>
              <w:left w:val="single" w:sz="4" w:space="0" w:color="auto"/>
              <w:bottom w:val="single" w:sz="4" w:space="0" w:color="auto"/>
              <w:right w:val="single" w:sz="4" w:space="0" w:color="auto"/>
            </w:tcBorders>
            <w:vAlign w:val="center"/>
          </w:tcPr>
          <w:p w14:paraId="12A2C326" w14:textId="3BF6D5B0" w:rsidR="73F35447" w:rsidRPr="00ED1D37" w:rsidRDefault="73F35447" w:rsidP="009C2DEC">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080" w:type="dxa"/>
            <w:tcBorders>
              <w:top w:val="single" w:sz="4" w:space="0" w:color="auto"/>
              <w:left w:val="single" w:sz="4" w:space="0" w:color="auto"/>
              <w:bottom w:val="single" w:sz="4" w:space="0" w:color="auto"/>
              <w:right w:val="single" w:sz="4" w:space="0" w:color="auto"/>
            </w:tcBorders>
            <w:vAlign w:val="center"/>
          </w:tcPr>
          <w:p w14:paraId="47E8F98E" w14:textId="0D42F933" w:rsidR="73F35447" w:rsidRPr="00ED1D37" w:rsidRDefault="73F35447" w:rsidP="009C2DEC">
            <w:pPr>
              <w:jc w:val="center"/>
              <w:rPr>
                <w:rFonts w:ascii="Arial" w:eastAsia="Calibri" w:hAnsi="Arial" w:cs="Arial"/>
                <w:color w:val="000000" w:themeColor="text1"/>
              </w:rPr>
            </w:pPr>
            <w:r w:rsidRPr="00ED1D37">
              <w:rPr>
                <w:rFonts w:ascii="Arial" w:eastAsia="Calibri" w:hAnsi="Arial" w:cs="Arial"/>
                <w:color w:val="000000" w:themeColor="text1"/>
              </w:rPr>
              <w:t>Norma</w:t>
            </w:r>
          </w:p>
        </w:tc>
        <w:tc>
          <w:tcPr>
            <w:tcW w:w="1080" w:type="dxa"/>
            <w:tcBorders>
              <w:top w:val="single" w:sz="4" w:space="0" w:color="auto"/>
              <w:left w:val="single" w:sz="4" w:space="0" w:color="auto"/>
              <w:bottom w:val="single" w:sz="4" w:space="0" w:color="auto"/>
              <w:right w:val="single" w:sz="4" w:space="0" w:color="auto"/>
            </w:tcBorders>
            <w:vAlign w:val="center"/>
          </w:tcPr>
          <w:p w14:paraId="119C81E2" w14:textId="6B01F9D1" w:rsidR="73F35447" w:rsidRPr="00ED1D37" w:rsidRDefault="007A2D81" w:rsidP="009C2DEC">
            <w:pPr>
              <w:jc w:val="center"/>
              <w:rPr>
                <w:rFonts w:ascii="Arial" w:eastAsia="Calibri" w:hAnsi="Arial" w:cs="Arial"/>
                <w:color w:val="000000" w:themeColor="text1"/>
              </w:rPr>
            </w:pPr>
            <w:r w:rsidRPr="00ED1D37">
              <w:rPr>
                <w:rFonts w:ascii="Arial" w:eastAsia="Calibri" w:hAnsi="Arial" w:cs="Arial"/>
                <w:color w:val="000000" w:themeColor="text1"/>
              </w:rPr>
              <w:t>Gedimas</w:t>
            </w:r>
          </w:p>
        </w:tc>
        <w:tc>
          <w:tcPr>
            <w:tcW w:w="646" w:type="dxa"/>
            <w:tcBorders>
              <w:top w:val="single" w:sz="4" w:space="0" w:color="auto"/>
              <w:left w:val="single" w:sz="4" w:space="0" w:color="auto"/>
              <w:bottom w:val="single" w:sz="4" w:space="0" w:color="auto"/>
              <w:right w:val="single" w:sz="4" w:space="0" w:color="auto"/>
            </w:tcBorders>
            <w:vAlign w:val="center"/>
          </w:tcPr>
          <w:p w14:paraId="4E0C115F" w14:textId="54C3A824" w:rsidR="73F35447" w:rsidRPr="00ED1D37" w:rsidRDefault="73F35447" w:rsidP="009C2DEC">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127" w:type="dxa"/>
            <w:tcBorders>
              <w:top w:val="single" w:sz="4" w:space="0" w:color="auto"/>
              <w:left w:val="single" w:sz="4" w:space="0" w:color="auto"/>
              <w:bottom w:val="single" w:sz="4" w:space="0" w:color="auto"/>
              <w:right w:val="single" w:sz="4" w:space="0" w:color="auto"/>
            </w:tcBorders>
            <w:vAlign w:val="center"/>
          </w:tcPr>
          <w:p w14:paraId="6BA068D2" w14:textId="18AD910C" w:rsidR="73F35447" w:rsidRPr="00ED1D37" w:rsidRDefault="73F35447" w:rsidP="009C2DEC">
            <w:pPr>
              <w:jc w:val="center"/>
              <w:rPr>
                <w:rFonts w:ascii="Arial" w:eastAsia="Calibri" w:hAnsi="Arial" w:cs="Arial"/>
                <w:color w:val="000000" w:themeColor="text1"/>
              </w:rPr>
            </w:pPr>
            <w:r w:rsidRPr="00ED1D37">
              <w:rPr>
                <w:rFonts w:ascii="Arial" w:eastAsia="Calibri" w:hAnsi="Arial" w:cs="Arial"/>
                <w:color w:val="000000" w:themeColor="text1"/>
              </w:rPr>
              <w:t>Norma</w:t>
            </w:r>
          </w:p>
        </w:tc>
        <w:tc>
          <w:tcPr>
            <w:tcW w:w="1127" w:type="dxa"/>
            <w:tcBorders>
              <w:top w:val="single" w:sz="4" w:space="0" w:color="auto"/>
              <w:left w:val="single" w:sz="4" w:space="0" w:color="auto"/>
              <w:bottom w:val="single" w:sz="4" w:space="0" w:color="auto"/>
              <w:right w:val="single" w:sz="4" w:space="0" w:color="auto"/>
            </w:tcBorders>
            <w:vAlign w:val="center"/>
          </w:tcPr>
          <w:p w14:paraId="160169C2" w14:textId="4C906935" w:rsidR="73F35447" w:rsidRPr="00ED1D37" w:rsidRDefault="73F35447" w:rsidP="009C2DEC">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r>
      <w:tr w:rsidR="73F35447" w:rsidRPr="00ED1D37" w14:paraId="37DEE959" w14:textId="77777777" w:rsidTr="00ED1D37">
        <w:trPr>
          <w:trHeight w:val="315"/>
        </w:trPr>
        <w:tc>
          <w:tcPr>
            <w:tcW w:w="562" w:type="dxa"/>
            <w:tcBorders>
              <w:top w:val="single" w:sz="4" w:space="0" w:color="auto"/>
              <w:left w:val="single" w:sz="4" w:space="0" w:color="auto"/>
              <w:bottom w:val="single" w:sz="4" w:space="0" w:color="auto"/>
              <w:right w:val="single" w:sz="4" w:space="0" w:color="auto"/>
            </w:tcBorders>
            <w:vAlign w:val="center"/>
          </w:tcPr>
          <w:p w14:paraId="1DF8215E" w14:textId="2A0E966C" w:rsidR="73F35447" w:rsidRPr="00ED1D37" w:rsidRDefault="00B10CB8" w:rsidP="009C2DEC">
            <w:pPr>
              <w:jc w:val="center"/>
              <w:rPr>
                <w:rFonts w:ascii="Arial" w:eastAsia="Calibri" w:hAnsi="Arial" w:cs="Arial"/>
                <w:color w:val="000000" w:themeColor="text1"/>
              </w:rPr>
            </w:pPr>
            <w:r w:rsidRPr="00ED1D37">
              <w:rPr>
                <w:rFonts w:ascii="Arial" w:eastAsia="Calibri" w:hAnsi="Arial" w:cs="Arial"/>
                <w:color w:val="000000" w:themeColor="text1"/>
              </w:rPr>
              <w:t>5</w:t>
            </w:r>
          </w:p>
        </w:tc>
        <w:tc>
          <w:tcPr>
            <w:tcW w:w="2853" w:type="dxa"/>
            <w:tcBorders>
              <w:top w:val="single" w:sz="4" w:space="0" w:color="auto"/>
              <w:left w:val="single" w:sz="4" w:space="0" w:color="auto"/>
              <w:bottom w:val="single" w:sz="4" w:space="0" w:color="auto"/>
              <w:right w:val="single" w:sz="4" w:space="0" w:color="auto"/>
            </w:tcBorders>
            <w:vAlign w:val="center"/>
          </w:tcPr>
          <w:p w14:paraId="05096E2E" w14:textId="735B2CAA" w:rsidR="73F35447" w:rsidRPr="00ED1D37" w:rsidRDefault="00B10CB8" w:rsidP="73F35447">
            <w:pPr>
              <w:rPr>
                <w:rFonts w:ascii="Arial" w:hAnsi="Arial" w:cs="Arial"/>
              </w:rPr>
            </w:pPr>
            <w:proofErr w:type="spellStart"/>
            <w:r w:rsidRPr="00ED1D37">
              <w:rPr>
                <w:rFonts w:ascii="Arial" w:hAnsi="Arial" w:cs="Arial"/>
              </w:rPr>
              <w:t>Dyzelgeneratoriaus</w:t>
            </w:r>
            <w:proofErr w:type="spellEnd"/>
            <w:r w:rsidRPr="00ED1D37">
              <w:rPr>
                <w:rFonts w:ascii="Arial" w:hAnsi="Arial" w:cs="Arial"/>
              </w:rPr>
              <w:t xml:space="preserve"> gedimas arba technologinių apsaugų poveikis</w:t>
            </w:r>
          </w:p>
        </w:tc>
        <w:tc>
          <w:tcPr>
            <w:tcW w:w="540" w:type="dxa"/>
            <w:tcBorders>
              <w:top w:val="single" w:sz="4" w:space="0" w:color="auto"/>
              <w:left w:val="single" w:sz="4" w:space="0" w:color="auto"/>
              <w:bottom w:val="single" w:sz="4" w:space="0" w:color="auto"/>
              <w:right w:val="single" w:sz="4" w:space="0" w:color="auto"/>
            </w:tcBorders>
            <w:vAlign w:val="center"/>
          </w:tcPr>
          <w:p w14:paraId="670AC003" w14:textId="098A0F31" w:rsidR="73F35447" w:rsidRPr="00ED1D37" w:rsidRDefault="00523759" w:rsidP="0035287B">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080" w:type="dxa"/>
            <w:tcBorders>
              <w:top w:val="single" w:sz="4" w:space="0" w:color="auto"/>
              <w:left w:val="single" w:sz="4" w:space="0" w:color="auto"/>
              <w:bottom w:val="single" w:sz="4" w:space="0" w:color="auto"/>
              <w:right w:val="single" w:sz="4" w:space="0" w:color="auto"/>
            </w:tcBorders>
            <w:vAlign w:val="center"/>
          </w:tcPr>
          <w:p w14:paraId="01A79965" w14:textId="6A017059" w:rsidR="73F35447" w:rsidRPr="00ED1D37" w:rsidRDefault="73F35447" w:rsidP="0035287B">
            <w:pPr>
              <w:jc w:val="center"/>
              <w:rPr>
                <w:rFonts w:ascii="Arial" w:eastAsia="Calibri" w:hAnsi="Arial" w:cs="Arial"/>
                <w:color w:val="000000" w:themeColor="text1"/>
              </w:rPr>
            </w:pPr>
            <w:r w:rsidRPr="00ED1D37">
              <w:rPr>
                <w:rFonts w:ascii="Arial" w:eastAsia="Calibri" w:hAnsi="Arial" w:cs="Arial"/>
                <w:color w:val="000000" w:themeColor="text1"/>
              </w:rPr>
              <w:t>Norma</w:t>
            </w:r>
          </w:p>
        </w:tc>
        <w:tc>
          <w:tcPr>
            <w:tcW w:w="1080" w:type="dxa"/>
            <w:tcBorders>
              <w:top w:val="single" w:sz="4" w:space="0" w:color="auto"/>
              <w:left w:val="single" w:sz="4" w:space="0" w:color="auto"/>
              <w:bottom w:val="single" w:sz="4" w:space="0" w:color="auto"/>
              <w:right w:val="single" w:sz="4" w:space="0" w:color="auto"/>
            </w:tcBorders>
            <w:vAlign w:val="center"/>
          </w:tcPr>
          <w:p w14:paraId="1C5A3563" w14:textId="79C73321" w:rsidR="73F35447" w:rsidRPr="00ED1D37" w:rsidRDefault="73F35447" w:rsidP="0035287B">
            <w:pPr>
              <w:jc w:val="center"/>
              <w:rPr>
                <w:rFonts w:ascii="Arial" w:eastAsia="Calibri" w:hAnsi="Arial" w:cs="Arial"/>
                <w:color w:val="000000" w:themeColor="text1"/>
              </w:rPr>
            </w:pPr>
            <w:r w:rsidRPr="00ED1D37">
              <w:rPr>
                <w:rFonts w:ascii="Arial" w:eastAsia="Calibri" w:hAnsi="Arial" w:cs="Arial"/>
                <w:color w:val="000000" w:themeColor="text1"/>
              </w:rPr>
              <w:t>Suveikė</w:t>
            </w:r>
          </w:p>
        </w:tc>
        <w:tc>
          <w:tcPr>
            <w:tcW w:w="646" w:type="dxa"/>
            <w:tcBorders>
              <w:top w:val="single" w:sz="4" w:space="0" w:color="auto"/>
              <w:left w:val="single" w:sz="4" w:space="0" w:color="auto"/>
              <w:bottom w:val="single" w:sz="4" w:space="0" w:color="auto"/>
              <w:right w:val="single" w:sz="4" w:space="0" w:color="auto"/>
            </w:tcBorders>
            <w:vAlign w:val="center"/>
          </w:tcPr>
          <w:p w14:paraId="2DC8F44F" w14:textId="73B4CA70" w:rsidR="73F35447" w:rsidRPr="00ED1D37" w:rsidRDefault="73F35447" w:rsidP="0035287B">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127" w:type="dxa"/>
            <w:tcBorders>
              <w:top w:val="single" w:sz="4" w:space="0" w:color="auto"/>
              <w:left w:val="single" w:sz="4" w:space="0" w:color="auto"/>
              <w:bottom w:val="single" w:sz="4" w:space="0" w:color="auto"/>
              <w:right w:val="single" w:sz="4" w:space="0" w:color="auto"/>
            </w:tcBorders>
            <w:vAlign w:val="center"/>
          </w:tcPr>
          <w:p w14:paraId="2E3419F5" w14:textId="4DA951D2" w:rsidR="73F35447" w:rsidRPr="00ED1D37" w:rsidRDefault="73F35447" w:rsidP="0035287B">
            <w:pPr>
              <w:jc w:val="center"/>
              <w:rPr>
                <w:rFonts w:ascii="Arial" w:eastAsia="Calibri" w:hAnsi="Arial" w:cs="Arial"/>
                <w:color w:val="000000" w:themeColor="text1"/>
              </w:rPr>
            </w:pPr>
            <w:r w:rsidRPr="00ED1D37">
              <w:rPr>
                <w:rFonts w:ascii="Arial" w:eastAsia="Calibri" w:hAnsi="Arial" w:cs="Arial"/>
                <w:color w:val="000000" w:themeColor="text1"/>
              </w:rPr>
              <w:t>Norma</w:t>
            </w:r>
          </w:p>
        </w:tc>
        <w:tc>
          <w:tcPr>
            <w:tcW w:w="1127" w:type="dxa"/>
            <w:tcBorders>
              <w:top w:val="single" w:sz="4" w:space="0" w:color="auto"/>
              <w:left w:val="single" w:sz="4" w:space="0" w:color="auto"/>
              <w:bottom w:val="single" w:sz="4" w:space="0" w:color="auto"/>
              <w:right w:val="single" w:sz="4" w:space="0" w:color="auto"/>
            </w:tcBorders>
            <w:vAlign w:val="center"/>
          </w:tcPr>
          <w:p w14:paraId="68A0893E" w14:textId="5B1C4BE7" w:rsidR="73F35447" w:rsidRPr="00ED1D37" w:rsidRDefault="73F35447" w:rsidP="0035287B">
            <w:pPr>
              <w:jc w:val="center"/>
              <w:rPr>
                <w:rFonts w:ascii="Arial" w:eastAsia="Calibri" w:hAnsi="Arial" w:cs="Arial"/>
                <w:color w:val="000000" w:themeColor="text1"/>
              </w:rPr>
            </w:pPr>
          </w:p>
        </w:tc>
      </w:tr>
      <w:tr w:rsidR="00B10CB8" w:rsidRPr="00ED1D37" w14:paraId="0C124DC6" w14:textId="77777777" w:rsidTr="00ED1D37">
        <w:trPr>
          <w:trHeight w:val="315"/>
        </w:trPr>
        <w:tc>
          <w:tcPr>
            <w:tcW w:w="562" w:type="dxa"/>
            <w:tcBorders>
              <w:top w:val="single" w:sz="4" w:space="0" w:color="auto"/>
              <w:left w:val="single" w:sz="4" w:space="0" w:color="auto"/>
              <w:bottom w:val="single" w:sz="4" w:space="0" w:color="auto"/>
              <w:right w:val="single" w:sz="4" w:space="0" w:color="auto"/>
            </w:tcBorders>
            <w:vAlign w:val="center"/>
          </w:tcPr>
          <w:p w14:paraId="478D4063" w14:textId="7C7C1AD1"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lastRenderedPageBreak/>
              <w:t>6</w:t>
            </w:r>
          </w:p>
        </w:tc>
        <w:tc>
          <w:tcPr>
            <w:tcW w:w="2853" w:type="dxa"/>
            <w:tcBorders>
              <w:top w:val="single" w:sz="4" w:space="0" w:color="auto"/>
              <w:left w:val="single" w:sz="4" w:space="0" w:color="auto"/>
              <w:bottom w:val="single" w:sz="4" w:space="0" w:color="auto"/>
              <w:right w:val="single" w:sz="4" w:space="0" w:color="auto"/>
            </w:tcBorders>
            <w:vAlign w:val="center"/>
          </w:tcPr>
          <w:p w14:paraId="10EBFCFF" w14:textId="5AB4B019" w:rsidR="00B10CB8" w:rsidRPr="00ED1D37" w:rsidRDefault="00B10CB8" w:rsidP="00B10CB8">
            <w:pPr>
              <w:rPr>
                <w:rFonts w:ascii="Arial" w:eastAsia="Calibri" w:hAnsi="Arial" w:cs="Arial"/>
                <w:color w:val="000000" w:themeColor="text1"/>
              </w:rPr>
            </w:pPr>
            <w:r w:rsidRPr="00ED1D37">
              <w:rPr>
                <w:rFonts w:ascii="Arial" w:hAnsi="Arial" w:cs="Arial"/>
              </w:rPr>
              <w:t xml:space="preserve">DG-1 įvadinio 0,4 </w:t>
            </w:r>
            <w:proofErr w:type="spellStart"/>
            <w:r w:rsidRPr="00ED1D37">
              <w:rPr>
                <w:rFonts w:ascii="Arial" w:hAnsi="Arial" w:cs="Arial"/>
              </w:rPr>
              <w:t>kV</w:t>
            </w:r>
            <w:proofErr w:type="spellEnd"/>
            <w:r w:rsidRPr="00ED1D37">
              <w:rPr>
                <w:rFonts w:ascii="Arial" w:hAnsi="Arial" w:cs="Arial"/>
              </w:rPr>
              <w:t xml:space="preserve"> automatinio jungiklio būsena</w:t>
            </w:r>
          </w:p>
        </w:tc>
        <w:tc>
          <w:tcPr>
            <w:tcW w:w="540" w:type="dxa"/>
            <w:tcBorders>
              <w:top w:val="single" w:sz="4" w:space="0" w:color="auto"/>
              <w:left w:val="single" w:sz="4" w:space="0" w:color="auto"/>
              <w:bottom w:val="single" w:sz="4" w:space="0" w:color="auto"/>
              <w:right w:val="single" w:sz="4" w:space="0" w:color="auto"/>
            </w:tcBorders>
            <w:vAlign w:val="center"/>
          </w:tcPr>
          <w:p w14:paraId="48556CBF" w14:textId="74994F55"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080" w:type="dxa"/>
            <w:tcBorders>
              <w:top w:val="single" w:sz="4" w:space="0" w:color="auto"/>
              <w:left w:val="single" w:sz="4" w:space="0" w:color="auto"/>
              <w:bottom w:val="single" w:sz="4" w:space="0" w:color="auto"/>
              <w:right w:val="single" w:sz="4" w:space="0" w:color="auto"/>
            </w:tcBorders>
            <w:vAlign w:val="center"/>
          </w:tcPr>
          <w:p w14:paraId="1039B860" w14:textId="38855E53"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t>Išjungtas</w:t>
            </w:r>
          </w:p>
        </w:tc>
        <w:tc>
          <w:tcPr>
            <w:tcW w:w="1080" w:type="dxa"/>
            <w:tcBorders>
              <w:top w:val="single" w:sz="4" w:space="0" w:color="auto"/>
              <w:left w:val="single" w:sz="4" w:space="0" w:color="auto"/>
              <w:bottom w:val="single" w:sz="4" w:space="0" w:color="auto"/>
              <w:right w:val="single" w:sz="4" w:space="0" w:color="auto"/>
            </w:tcBorders>
            <w:vAlign w:val="center"/>
          </w:tcPr>
          <w:p w14:paraId="1162FE50" w14:textId="6F806619"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t>Įjungtas</w:t>
            </w:r>
          </w:p>
        </w:tc>
        <w:tc>
          <w:tcPr>
            <w:tcW w:w="646" w:type="dxa"/>
            <w:tcBorders>
              <w:top w:val="single" w:sz="4" w:space="0" w:color="auto"/>
              <w:left w:val="single" w:sz="4" w:space="0" w:color="auto"/>
              <w:bottom w:val="single" w:sz="4" w:space="0" w:color="auto"/>
              <w:right w:val="single" w:sz="4" w:space="0" w:color="auto"/>
            </w:tcBorders>
            <w:vAlign w:val="center"/>
          </w:tcPr>
          <w:p w14:paraId="1DC308D3" w14:textId="2BD9C605"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t>-</w:t>
            </w:r>
          </w:p>
        </w:tc>
        <w:tc>
          <w:tcPr>
            <w:tcW w:w="1127" w:type="dxa"/>
            <w:tcBorders>
              <w:top w:val="single" w:sz="4" w:space="0" w:color="auto"/>
              <w:left w:val="single" w:sz="4" w:space="0" w:color="auto"/>
              <w:bottom w:val="single" w:sz="4" w:space="0" w:color="auto"/>
              <w:right w:val="single" w:sz="4" w:space="0" w:color="auto"/>
            </w:tcBorders>
            <w:vAlign w:val="center"/>
          </w:tcPr>
          <w:p w14:paraId="5E363E3F" w14:textId="7829777D"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t>Įjungtas</w:t>
            </w:r>
          </w:p>
        </w:tc>
        <w:tc>
          <w:tcPr>
            <w:tcW w:w="1127" w:type="dxa"/>
            <w:tcBorders>
              <w:top w:val="single" w:sz="4" w:space="0" w:color="auto"/>
              <w:left w:val="single" w:sz="4" w:space="0" w:color="auto"/>
              <w:bottom w:val="single" w:sz="4" w:space="0" w:color="auto"/>
              <w:right w:val="single" w:sz="4" w:space="0" w:color="auto"/>
            </w:tcBorders>
            <w:vAlign w:val="center"/>
          </w:tcPr>
          <w:p w14:paraId="61FEEE8C" w14:textId="5E344089" w:rsidR="00B10CB8" w:rsidRPr="00ED1D37" w:rsidRDefault="00B10CB8" w:rsidP="00B10CB8">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r>
    </w:tbl>
    <w:p w14:paraId="059CFF44" w14:textId="15867B47" w:rsidR="002A69F2" w:rsidRPr="00ED1D37" w:rsidRDefault="002A69F2" w:rsidP="73F35447">
      <w:pPr>
        <w:spacing w:after="0" w:line="240" w:lineRule="auto"/>
        <w:jc w:val="both"/>
        <w:rPr>
          <w:rFonts w:ascii="Arial" w:eastAsia="CIDFont+F2" w:hAnsi="Arial" w:cs="Arial"/>
          <w:sz w:val="20"/>
          <w:szCs w:val="20"/>
        </w:rPr>
      </w:pPr>
    </w:p>
    <w:p w14:paraId="34E02A8D" w14:textId="26C2B496" w:rsidR="002A69F2" w:rsidRPr="00ED1D37" w:rsidRDefault="00BB749B" w:rsidP="00BB749B">
      <w:pPr>
        <w:pStyle w:val="ListParagraph"/>
        <w:spacing w:after="0" w:line="240" w:lineRule="auto"/>
        <w:ind w:left="567"/>
        <w:jc w:val="both"/>
        <w:rPr>
          <w:rFonts w:ascii="Arial" w:hAnsi="Arial" w:cs="Arial"/>
          <w:sz w:val="20"/>
          <w:szCs w:val="20"/>
        </w:rPr>
      </w:pPr>
      <w:r w:rsidRPr="00ED1D37">
        <w:rPr>
          <w:rFonts w:ascii="Arial" w:eastAsia="CIDFont+F2" w:hAnsi="Arial" w:cs="Arial"/>
          <w:sz w:val="20"/>
          <w:szCs w:val="20"/>
        </w:rPr>
        <w:t xml:space="preserve">6.2.2. </w:t>
      </w:r>
      <w:r w:rsidR="549568E7" w:rsidRPr="00ED1D37">
        <w:rPr>
          <w:rFonts w:ascii="Arial" w:eastAsia="CIDFont+F2" w:hAnsi="Arial" w:cs="Arial"/>
          <w:sz w:val="20"/>
          <w:szCs w:val="20"/>
        </w:rPr>
        <w:t>Matavimai:</w:t>
      </w:r>
    </w:p>
    <w:tbl>
      <w:tblPr>
        <w:tblStyle w:val="TableGrid"/>
        <w:tblW w:w="0" w:type="auto"/>
        <w:tblLayout w:type="fixed"/>
        <w:tblLook w:val="06A0" w:firstRow="1" w:lastRow="0" w:firstColumn="1" w:lastColumn="0" w:noHBand="1" w:noVBand="1"/>
      </w:tblPr>
      <w:tblGrid>
        <w:gridCol w:w="534"/>
        <w:gridCol w:w="2126"/>
        <w:gridCol w:w="1701"/>
        <w:gridCol w:w="1134"/>
        <w:gridCol w:w="980"/>
        <w:gridCol w:w="1430"/>
        <w:gridCol w:w="1111"/>
      </w:tblGrid>
      <w:tr w:rsidR="73F35447" w:rsidRPr="00ED1D37" w14:paraId="03BB33FC" w14:textId="77777777" w:rsidTr="00ED1D37">
        <w:trPr>
          <w:trHeight w:val="152"/>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7FDD6185" w14:textId="1E88424E"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Eil. Nr.</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2329D8B3" w14:textId="4A3DE986"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Informacija</w:t>
            </w:r>
          </w:p>
        </w:tc>
        <w:tc>
          <w:tcPr>
            <w:tcW w:w="5245" w:type="dxa"/>
            <w:gridSpan w:val="4"/>
            <w:tcBorders>
              <w:top w:val="single" w:sz="4" w:space="0" w:color="auto"/>
              <w:left w:val="single" w:sz="4" w:space="0" w:color="auto"/>
              <w:bottom w:val="single" w:sz="4" w:space="0" w:color="auto"/>
              <w:right w:val="single" w:sz="4" w:space="0" w:color="auto"/>
            </w:tcBorders>
            <w:vAlign w:val="center"/>
          </w:tcPr>
          <w:p w14:paraId="64FD8F09" w14:textId="6100DE80"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Matavimai</w:t>
            </w:r>
          </w:p>
        </w:tc>
        <w:tc>
          <w:tcPr>
            <w:tcW w:w="1111" w:type="dxa"/>
            <w:vMerge w:val="restart"/>
            <w:tcBorders>
              <w:top w:val="single" w:sz="4" w:space="0" w:color="auto"/>
              <w:left w:val="single" w:sz="4" w:space="0" w:color="auto"/>
              <w:bottom w:val="single" w:sz="4" w:space="0" w:color="auto"/>
              <w:right w:val="single" w:sz="4" w:space="0" w:color="auto"/>
            </w:tcBorders>
            <w:vAlign w:val="center"/>
          </w:tcPr>
          <w:p w14:paraId="30EA447C" w14:textId="4B9DFD6D"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Pastabos</w:t>
            </w:r>
          </w:p>
        </w:tc>
      </w:tr>
      <w:tr w:rsidR="00F35A91" w:rsidRPr="00ED1D37" w14:paraId="7DDEE626" w14:textId="77777777" w:rsidTr="00ED1D37">
        <w:trPr>
          <w:trHeight w:val="89"/>
        </w:trPr>
        <w:tc>
          <w:tcPr>
            <w:tcW w:w="534" w:type="dxa"/>
            <w:vMerge/>
            <w:vAlign w:val="center"/>
          </w:tcPr>
          <w:p w14:paraId="1B966F00" w14:textId="77777777" w:rsidR="001D05D7" w:rsidRPr="00ED1D37" w:rsidRDefault="001D05D7">
            <w:pPr>
              <w:rPr>
                <w:rFonts w:ascii="Arial" w:hAnsi="Arial" w:cs="Arial"/>
              </w:rPr>
            </w:pPr>
          </w:p>
        </w:tc>
        <w:tc>
          <w:tcPr>
            <w:tcW w:w="2126" w:type="dxa"/>
            <w:vMerge/>
            <w:vAlign w:val="center"/>
          </w:tcPr>
          <w:p w14:paraId="1001FFD6" w14:textId="77777777" w:rsidR="001D05D7" w:rsidRPr="00ED1D37" w:rsidRDefault="001D05D7">
            <w:pPr>
              <w:rPr>
                <w:rFonts w:ascii="Arial" w:hAnsi="Arial" w:cs="Arial"/>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0923C645" w14:textId="460984FF"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Konvertavimo koeficientas</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25748A56" w14:textId="66D8954D"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Ribos</w:t>
            </w:r>
          </w:p>
        </w:tc>
        <w:tc>
          <w:tcPr>
            <w:tcW w:w="1430" w:type="dxa"/>
            <w:vMerge w:val="restart"/>
            <w:tcBorders>
              <w:top w:val="nil"/>
              <w:left w:val="single" w:sz="4" w:space="0" w:color="auto"/>
              <w:bottom w:val="single" w:sz="4" w:space="0" w:color="auto"/>
              <w:right w:val="single" w:sz="4" w:space="0" w:color="auto"/>
            </w:tcBorders>
            <w:vAlign w:val="center"/>
          </w:tcPr>
          <w:p w14:paraId="7A418D55" w14:textId="2CE02AED"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Matavimo vienetai</w:t>
            </w:r>
          </w:p>
        </w:tc>
        <w:tc>
          <w:tcPr>
            <w:tcW w:w="1111" w:type="dxa"/>
            <w:vMerge/>
            <w:vAlign w:val="center"/>
          </w:tcPr>
          <w:p w14:paraId="5631A7E3" w14:textId="77777777" w:rsidR="001D05D7" w:rsidRPr="00ED1D37" w:rsidRDefault="001D05D7">
            <w:pPr>
              <w:rPr>
                <w:rFonts w:ascii="Arial" w:hAnsi="Arial" w:cs="Arial"/>
              </w:rPr>
            </w:pPr>
          </w:p>
        </w:tc>
      </w:tr>
      <w:tr w:rsidR="00F35A91" w:rsidRPr="00ED1D37" w14:paraId="347EE533" w14:textId="77777777" w:rsidTr="00ED1D37">
        <w:trPr>
          <w:trHeight w:val="56"/>
        </w:trPr>
        <w:tc>
          <w:tcPr>
            <w:tcW w:w="534" w:type="dxa"/>
            <w:vMerge/>
            <w:vAlign w:val="center"/>
          </w:tcPr>
          <w:p w14:paraId="59FBE126" w14:textId="77777777" w:rsidR="001D05D7" w:rsidRPr="00ED1D37" w:rsidRDefault="001D05D7">
            <w:pPr>
              <w:rPr>
                <w:rFonts w:ascii="Arial" w:hAnsi="Arial" w:cs="Arial"/>
              </w:rPr>
            </w:pPr>
          </w:p>
        </w:tc>
        <w:tc>
          <w:tcPr>
            <w:tcW w:w="2126" w:type="dxa"/>
            <w:vMerge/>
            <w:vAlign w:val="center"/>
          </w:tcPr>
          <w:p w14:paraId="0DD5EF4D" w14:textId="77777777" w:rsidR="001D05D7" w:rsidRPr="00ED1D37" w:rsidRDefault="001D05D7">
            <w:pPr>
              <w:rPr>
                <w:rFonts w:ascii="Arial" w:hAnsi="Arial" w:cs="Arial"/>
              </w:rPr>
            </w:pPr>
          </w:p>
        </w:tc>
        <w:tc>
          <w:tcPr>
            <w:tcW w:w="1701" w:type="dxa"/>
            <w:vMerge/>
            <w:vAlign w:val="center"/>
          </w:tcPr>
          <w:p w14:paraId="1FF8F3D4" w14:textId="77777777" w:rsidR="001D05D7" w:rsidRPr="00ED1D37" w:rsidRDefault="001D05D7">
            <w:pPr>
              <w:rPr>
                <w:rFonts w:ascii="Arial" w:hAnsi="Arial" w:cs="Arial"/>
              </w:rPr>
            </w:pPr>
          </w:p>
        </w:tc>
        <w:tc>
          <w:tcPr>
            <w:tcW w:w="1134" w:type="dxa"/>
            <w:tcBorders>
              <w:top w:val="single" w:sz="4" w:space="0" w:color="auto"/>
              <w:left w:val="nil"/>
              <w:bottom w:val="single" w:sz="4" w:space="0" w:color="auto"/>
              <w:right w:val="single" w:sz="4" w:space="0" w:color="auto"/>
            </w:tcBorders>
            <w:vAlign w:val="center"/>
          </w:tcPr>
          <w:p w14:paraId="43695414" w14:textId="2521118F"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min</w:t>
            </w:r>
          </w:p>
        </w:tc>
        <w:tc>
          <w:tcPr>
            <w:tcW w:w="980" w:type="dxa"/>
            <w:tcBorders>
              <w:top w:val="nil"/>
              <w:left w:val="single" w:sz="4" w:space="0" w:color="auto"/>
              <w:bottom w:val="single" w:sz="4" w:space="0" w:color="auto"/>
              <w:right w:val="single" w:sz="4" w:space="0" w:color="auto"/>
            </w:tcBorders>
            <w:vAlign w:val="center"/>
          </w:tcPr>
          <w:p w14:paraId="72286987" w14:textId="6CAAF6B8" w:rsidR="73F35447" w:rsidRPr="00ED1D37" w:rsidRDefault="73F35447" w:rsidP="00FC7B01">
            <w:pPr>
              <w:jc w:val="center"/>
              <w:rPr>
                <w:rFonts w:ascii="Arial" w:eastAsia="Calibri" w:hAnsi="Arial" w:cs="Arial"/>
                <w:color w:val="000000" w:themeColor="text1"/>
              </w:rPr>
            </w:pPr>
            <w:proofErr w:type="spellStart"/>
            <w:r w:rsidRPr="00ED1D37">
              <w:rPr>
                <w:rFonts w:ascii="Arial" w:eastAsia="Calibri" w:hAnsi="Arial" w:cs="Arial"/>
                <w:color w:val="000000" w:themeColor="text1"/>
              </w:rPr>
              <w:t>max</w:t>
            </w:r>
            <w:proofErr w:type="spellEnd"/>
          </w:p>
        </w:tc>
        <w:tc>
          <w:tcPr>
            <w:tcW w:w="1430" w:type="dxa"/>
            <w:vMerge/>
            <w:vAlign w:val="center"/>
          </w:tcPr>
          <w:p w14:paraId="48BBF4AE" w14:textId="77777777" w:rsidR="001D05D7" w:rsidRPr="00ED1D37" w:rsidRDefault="001D05D7">
            <w:pPr>
              <w:rPr>
                <w:rFonts w:ascii="Arial" w:hAnsi="Arial" w:cs="Arial"/>
              </w:rPr>
            </w:pPr>
          </w:p>
        </w:tc>
        <w:tc>
          <w:tcPr>
            <w:tcW w:w="1111" w:type="dxa"/>
            <w:vMerge/>
            <w:vAlign w:val="center"/>
          </w:tcPr>
          <w:p w14:paraId="281428FB" w14:textId="77777777" w:rsidR="001D05D7" w:rsidRPr="00ED1D37" w:rsidRDefault="001D05D7">
            <w:pPr>
              <w:rPr>
                <w:rFonts w:ascii="Arial" w:hAnsi="Arial" w:cs="Arial"/>
              </w:rPr>
            </w:pPr>
          </w:p>
        </w:tc>
      </w:tr>
      <w:tr w:rsidR="73F35447" w:rsidRPr="00ED1D37" w14:paraId="028C50A4" w14:textId="77777777" w:rsidTr="00ED1D37">
        <w:trPr>
          <w:trHeight w:val="315"/>
        </w:trPr>
        <w:tc>
          <w:tcPr>
            <w:tcW w:w="534" w:type="dxa"/>
            <w:tcBorders>
              <w:top w:val="single" w:sz="4" w:space="0" w:color="auto"/>
              <w:left w:val="single" w:sz="4" w:space="0" w:color="auto"/>
              <w:bottom w:val="single" w:sz="4" w:space="0" w:color="auto"/>
              <w:right w:val="single" w:sz="4" w:space="0" w:color="auto"/>
            </w:tcBorders>
            <w:vAlign w:val="center"/>
          </w:tcPr>
          <w:p w14:paraId="0804FEAD" w14:textId="5B44DEB6" w:rsidR="73F35447" w:rsidRPr="00ED1D37" w:rsidRDefault="00B10CB8" w:rsidP="00FC7B01">
            <w:pPr>
              <w:jc w:val="center"/>
              <w:rPr>
                <w:rFonts w:ascii="Arial" w:eastAsia="Calibri" w:hAnsi="Arial" w:cs="Arial"/>
                <w:color w:val="000000" w:themeColor="text1"/>
              </w:rPr>
            </w:pPr>
            <w:r w:rsidRPr="00ED1D37">
              <w:rPr>
                <w:rFonts w:ascii="Arial" w:eastAsia="Calibri" w:hAnsi="Arial" w:cs="Arial"/>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tcPr>
          <w:p w14:paraId="7AF11788" w14:textId="7D15B7B7"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DG-1 U</w:t>
            </w:r>
          </w:p>
        </w:tc>
        <w:tc>
          <w:tcPr>
            <w:tcW w:w="1701" w:type="dxa"/>
            <w:tcBorders>
              <w:top w:val="single" w:sz="4" w:space="0" w:color="auto"/>
              <w:left w:val="single" w:sz="4" w:space="0" w:color="auto"/>
              <w:bottom w:val="single" w:sz="4" w:space="0" w:color="auto"/>
              <w:right w:val="single" w:sz="4" w:space="0" w:color="auto"/>
            </w:tcBorders>
            <w:vAlign w:val="center"/>
          </w:tcPr>
          <w:p w14:paraId="44492B2E" w14:textId="0ECB7E04"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1</w:t>
            </w:r>
          </w:p>
        </w:tc>
        <w:tc>
          <w:tcPr>
            <w:tcW w:w="1134" w:type="dxa"/>
            <w:tcBorders>
              <w:top w:val="single" w:sz="4" w:space="0" w:color="auto"/>
              <w:left w:val="single" w:sz="4" w:space="0" w:color="auto"/>
              <w:bottom w:val="single" w:sz="4" w:space="0" w:color="auto"/>
              <w:right w:val="single" w:sz="4" w:space="0" w:color="auto"/>
            </w:tcBorders>
            <w:vAlign w:val="center"/>
          </w:tcPr>
          <w:p w14:paraId="54ABF05D" w14:textId="102FCC7A"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0</w:t>
            </w:r>
          </w:p>
        </w:tc>
        <w:tc>
          <w:tcPr>
            <w:tcW w:w="980" w:type="dxa"/>
            <w:tcBorders>
              <w:top w:val="single" w:sz="4" w:space="0" w:color="auto"/>
              <w:left w:val="single" w:sz="4" w:space="0" w:color="auto"/>
              <w:bottom w:val="single" w:sz="4" w:space="0" w:color="auto"/>
              <w:right w:val="single" w:sz="4" w:space="0" w:color="auto"/>
            </w:tcBorders>
            <w:vAlign w:val="center"/>
          </w:tcPr>
          <w:p w14:paraId="34512D7D" w14:textId="32C41ADF"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c>
          <w:tcPr>
            <w:tcW w:w="1430" w:type="dxa"/>
            <w:tcBorders>
              <w:top w:val="single" w:sz="4" w:space="0" w:color="auto"/>
              <w:left w:val="single" w:sz="4" w:space="0" w:color="auto"/>
              <w:bottom w:val="single" w:sz="4" w:space="0" w:color="auto"/>
              <w:right w:val="single" w:sz="4" w:space="0" w:color="auto"/>
            </w:tcBorders>
            <w:vAlign w:val="center"/>
          </w:tcPr>
          <w:p w14:paraId="2F434A54" w14:textId="14C76C07"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V</w:t>
            </w:r>
          </w:p>
        </w:tc>
        <w:tc>
          <w:tcPr>
            <w:tcW w:w="1111" w:type="dxa"/>
            <w:tcBorders>
              <w:top w:val="single" w:sz="4" w:space="0" w:color="auto"/>
              <w:left w:val="single" w:sz="4" w:space="0" w:color="auto"/>
              <w:bottom w:val="single" w:sz="4" w:space="0" w:color="auto"/>
              <w:right w:val="single" w:sz="4" w:space="0" w:color="auto"/>
            </w:tcBorders>
            <w:vAlign w:val="bottom"/>
          </w:tcPr>
          <w:p w14:paraId="51B3ED85" w14:textId="4180BB16" w:rsidR="73F35447" w:rsidRPr="00ED1D37" w:rsidRDefault="73F35447">
            <w:pPr>
              <w:rPr>
                <w:rFonts w:ascii="Arial" w:hAnsi="Arial" w:cs="Arial"/>
              </w:rPr>
            </w:pPr>
            <w:r w:rsidRPr="00ED1D37">
              <w:rPr>
                <w:rFonts w:ascii="Arial" w:eastAsia="Calibri" w:hAnsi="Arial" w:cs="Arial"/>
                <w:color w:val="000000" w:themeColor="text1"/>
              </w:rPr>
              <w:t xml:space="preserve"> </w:t>
            </w:r>
          </w:p>
        </w:tc>
      </w:tr>
      <w:tr w:rsidR="73F35447" w:rsidRPr="00ED1D37" w14:paraId="426E865E" w14:textId="77777777" w:rsidTr="00ED1D37">
        <w:trPr>
          <w:trHeight w:val="315"/>
        </w:trPr>
        <w:tc>
          <w:tcPr>
            <w:tcW w:w="534" w:type="dxa"/>
            <w:tcBorders>
              <w:top w:val="single" w:sz="4" w:space="0" w:color="auto"/>
              <w:left w:val="single" w:sz="4" w:space="0" w:color="auto"/>
              <w:bottom w:val="single" w:sz="4" w:space="0" w:color="auto"/>
              <w:right w:val="single" w:sz="4" w:space="0" w:color="auto"/>
            </w:tcBorders>
            <w:vAlign w:val="center"/>
          </w:tcPr>
          <w:p w14:paraId="53462609" w14:textId="7C20CFD8" w:rsidR="73F35447" w:rsidRPr="00ED1D37" w:rsidRDefault="00B10CB8" w:rsidP="00FC7B01">
            <w:pPr>
              <w:jc w:val="center"/>
              <w:rPr>
                <w:rFonts w:ascii="Arial" w:eastAsia="Calibri" w:hAnsi="Arial" w:cs="Arial"/>
                <w:color w:val="000000" w:themeColor="text1"/>
              </w:rPr>
            </w:pPr>
            <w:r w:rsidRPr="00ED1D37">
              <w:rPr>
                <w:rFonts w:ascii="Arial" w:eastAsia="Calibri" w:hAnsi="Arial" w:cs="Arial"/>
                <w:color w:val="000000" w:themeColor="text1"/>
              </w:rPr>
              <w:t>2</w:t>
            </w:r>
          </w:p>
        </w:tc>
        <w:tc>
          <w:tcPr>
            <w:tcW w:w="2126" w:type="dxa"/>
            <w:tcBorders>
              <w:top w:val="single" w:sz="4" w:space="0" w:color="auto"/>
              <w:left w:val="single" w:sz="4" w:space="0" w:color="auto"/>
              <w:bottom w:val="single" w:sz="4" w:space="0" w:color="auto"/>
              <w:right w:val="single" w:sz="4" w:space="0" w:color="auto"/>
            </w:tcBorders>
            <w:vAlign w:val="center"/>
          </w:tcPr>
          <w:p w14:paraId="60946EC5" w14:textId="1AB602D2"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DG-1 I</w:t>
            </w:r>
          </w:p>
        </w:tc>
        <w:tc>
          <w:tcPr>
            <w:tcW w:w="1701" w:type="dxa"/>
            <w:tcBorders>
              <w:top w:val="single" w:sz="4" w:space="0" w:color="auto"/>
              <w:left w:val="single" w:sz="4" w:space="0" w:color="auto"/>
              <w:bottom w:val="single" w:sz="4" w:space="0" w:color="auto"/>
              <w:right w:val="single" w:sz="4" w:space="0" w:color="auto"/>
            </w:tcBorders>
            <w:vAlign w:val="center"/>
          </w:tcPr>
          <w:p w14:paraId="5038B213" w14:textId="73E44C77"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B1EB23" w14:textId="4FD1F629"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0</w:t>
            </w:r>
          </w:p>
        </w:tc>
        <w:tc>
          <w:tcPr>
            <w:tcW w:w="980" w:type="dxa"/>
            <w:tcBorders>
              <w:top w:val="single" w:sz="4" w:space="0" w:color="auto"/>
              <w:left w:val="single" w:sz="4" w:space="0" w:color="auto"/>
              <w:bottom w:val="single" w:sz="4" w:space="0" w:color="auto"/>
              <w:right w:val="single" w:sz="4" w:space="0" w:color="auto"/>
            </w:tcBorders>
            <w:vAlign w:val="center"/>
          </w:tcPr>
          <w:p w14:paraId="3698B07C" w14:textId="07DE3087"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c>
          <w:tcPr>
            <w:tcW w:w="1430" w:type="dxa"/>
            <w:tcBorders>
              <w:top w:val="single" w:sz="4" w:space="0" w:color="auto"/>
              <w:left w:val="single" w:sz="4" w:space="0" w:color="auto"/>
              <w:bottom w:val="single" w:sz="4" w:space="0" w:color="auto"/>
              <w:right w:val="single" w:sz="4" w:space="0" w:color="auto"/>
            </w:tcBorders>
            <w:vAlign w:val="center"/>
          </w:tcPr>
          <w:p w14:paraId="37725363" w14:textId="290910AB"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A</w:t>
            </w:r>
          </w:p>
        </w:tc>
        <w:tc>
          <w:tcPr>
            <w:tcW w:w="1111" w:type="dxa"/>
            <w:tcBorders>
              <w:top w:val="single" w:sz="4" w:space="0" w:color="auto"/>
              <w:left w:val="single" w:sz="4" w:space="0" w:color="auto"/>
              <w:bottom w:val="single" w:sz="4" w:space="0" w:color="auto"/>
              <w:right w:val="single" w:sz="4" w:space="0" w:color="auto"/>
            </w:tcBorders>
            <w:vAlign w:val="bottom"/>
          </w:tcPr>
          <w:p w14:paraId="6F911474" w14:textId="7312649B" w:rsidR="73F35447" w:rsidRPr="00ED1D37" w:rsidRDefault="73F35447" w:rsidP="73F35447">
            <w:pPr>
              <w:rPr>
                <w:rFonts w:ascii="Arial" w:eastAsia="Calibri" w:hAnsi="Arial" w:cs="Arial"/>
                <w:color w:val="000000" w:themeColor="text1"/>
              </w:rPr>
            </w:pPr>
          </w:p>
        </w:tc>
      </w:tr>
    </w:tbl>
    <w:p w14:paraId="5337014D" w14:textId="42A2364E" w:rsidR="002A69F2" w:rsidRPr="00ED1D37" w:rsidRDefault="002A69F2" w:rsidP="73F35447">
      <w:pPr>
        <w:spacing w:after="0" w:line="240" w:lineRule="auto"/>
        <w:jc w:val="both"/>
        <w:rPr>
          <w:rFonts w:ascii="Arial" w:eastAsia="CIDFont+F2" w:hAnsi="Arial" w:cs="Arial"/>
          <w:sz w:val="20"/>
          <w:szCs w:val="20"/>
        </w:rPr>
      </w:pPr>
    </w:p>
    <w:p w14:paraId="457C9643" w14:textId="7589FA6B" w:rsidR="002A69F2" w:rsidRPr="00ED1D37" w:rsidRDefault="00BB749B" w:rsidP="00BB749B">
      <w:pPr>
        <w:pStyle w:val="ListParagraph"/>
        <w:spacing w:after="0" w:line="240" w:lineRule="auto"/>
        <w:ind w:left="567"/>
        <w:jc w:val="both"/>
        <w:rPr>
          <w:rFonts w:ascii="Arial" w:hAnsi="Arial" w:cs="Arial"/>
          <w:sz w:val="20"/>
          <w:szCs w:val="20"/>
        </w:rPr>
      </w:pPr>
      <w:r w:rsidRPr="00ED1D37">
        <w:rPr>
          <w:rFonts w:ascii="Arial" w:eastAsia="CIDFont+F2" w:hAnsi="Arial" w:cs="Arial"/>
          <w:sz w:val="20"/>
          <w:szCs w:val="20"/>
        </w:rPr>
        <w:t xml:space="preserve">6.2.3. </w:t>
      </w:r>
      <w:proofErr w:type="spellStart"/>
      <w:r w:rsidR="6171A299" w:rsidRPr="00ED1D37">
        <w:rPr>
          <w:rFonts w:ascii="Arial" w:eastAsia="CIDFont+F2" w:hAnsi="Arial" w:cs="Arial"/>
          <w:sz w:val="20"/>
          <w:szCs w:val="20"/>
        </w:rPr>
        <w:t>Televaldymas</w:t>
      </w:r>
      <w:proofErr w:type="spellEnd"/>
      <w:r w:rsidR="657D816C" w:rsidRPr="00ED1D37">
        <w:rPr>
          <w:rFonts w:ascii="Arial" w:eastAsia="CIDFont+F2" w:hAnsi="Arial" w:cs="Arial"/>
          <w:sz w:val="20"/>
          <w:szCs w:val="20"/>
        </w:rPr>
        <w:t>:</w:t>
      </w:r>
    </w:p>
    <w:tbl>
      <w:tblPr>
        <w:tblStyle w:val="TableGrid"/>
        <w:tblW w:w="0" w:type="auto"/>
        <w:tblLayout w:type="fixed"/>
        <w:tblLook w:val="06A0" w:firstRow="1" w:lastRow="0" w:firstColumn="1" w:lastColumn="0" w:noHBand="1" w:noVBand="1"/>
      </w:tblPr>
      <w:tblGrid>
        <w:gridCol w:w="534"/>
        <w:gridCol w:w="3534"/>
        <w:gridCol w:w="1994"/>
        <w:gridCol w:w="1843"/>
        <w:gridCol w:w="1110"/>
      </w:tblGrid>
      <w:tr w:rsidR="006C4EA4" w:rsidRPr="00ED1D37" w14:paraId="637E094E" w14:textId="77777777" w:rsidTr="00ED1D37">
        <w:trPr>
          <w:trHeight w:val="134"/>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60828EDA" w14:textId="6A018179"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Eil. Nr.</w:t>
            </w:r>
          </w:p>
        </w:tc>
        <w:tc>
          <w:tcPr>
            <w:tcW w:w="3534" w:type="dxa"/>
            <w:vMerge w:val="restart"/>
            <w:tcBorders>
              <w:top w:val="single" w:sz="4" w:space="0" w:color="auto"/>
              <w:left w:val="single" w:sz="4" w:space="0" w:color="auto"/>
              <w:bottom w:val="single" w:sz="4" w:space="0" w:color="auto"/>
              <w:right w:val="single" w:sz="4" w:space="0" w:color="auto"/>
            </w:tcBorders>
            <w:vAlign w:val="center"/>
          </w:tcPr>
          <w:p w14:paraId="59185A32" w14:textId="5D0B9CA1" w:rsidR="73F35447" w:rsidRPr="00ED1D37" w:rsidRDefault="73F35447" w:rsidP="006C4EA4">
            <w:pPr>
              <w:jc w:val="center"/>
              <w:rPr>
                <w:rFonts w:ascii="Arial" w:eastAsia="Calibri" w:hAnsi="Arial" w:cs="Arial"/>
                <w:color w:val="000000" w:themeColor="text1"/>
              </w:rPr>
            </w:pPr>
            <w:r w:rsidRPr="00ED1D37">
              <w:rPr>
                <w:rFonts w:ascii="Arial" w:eastAsia="Calibri" w:hAnsi="Arial" w:cs="Arial"/>
                <w:color w:val="000000" w:themeColor="text1"/>
              </w:rPr>
              <w:t>Informacija</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65476BE" w14:textId="5894FB35"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Būsenos</w:t>
            </w:r>
          </w:p>
        </w:tc>
        <w:tc>
          <w:tcPr>
            <w:tcW w:w="1110" w:type="dxa"/>
            <w:vMerge w:val="restart"/>
            <w:tcBorders>
              <w:top w:val="single" w:sz="4" w:space="0" w:color="auto"/>
              <w:left w:val="single" w:sz="4" w:space="0" w:color="auto"/>
              <w:bottom w:val="single" w:sz="4" w:space="0" w:color="000000" w:themeColor="text1"/>
              <w:right w:val="single" w:sz="4" w:space="0" w:color="auto"/>
            </w:tcBorders>
            <w:vAlign w:val="center"/>
          </w:tcPr>
          <w:p w14:paraId="08EADFEE" w14:textId="6C648461"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Pastabos</w:t>
            </w:r>
          </w:p>
        </w:tc>
      </w:tr>
      <w:tr w:rsidR="00F35A91" w:rsidRPr="00ED1D37" w14:paraId="3C8F0ADB" w14:textId="77777777" w:rsidTr="00ED1D37">
        <w:trPr>
          <w:trHeight w:val="71"/>
        </w:trPr>
        <w:tc>
          <w:tcPr>
            <w:tcW w:w="534" w:type="dxa"/>
            <w:vMerge/>
            <w:tcBorders>
              <w:left w:val="single" w:sz="4" w:space="0" w:color="auto"/>
              <w:right w:val="single" w:sz="4" w:space="0" w:color="auto"/>
            </w:tcBorders>
            <w:vAlign w:val="center"/>
          </w:tcPr>
          <w:p w14:paraId="7D60DC9A" w14:textId="77777777" w:rsidR="001D05D7" w:rsidRPr="00ED1D37" w:rsidRDefault="001D05D7">
            <w:pPr>
              <w:rPr>
                <w:rFonts w:ascii="Arial" w:hAnsi="Arial" w:cs="Arial"/>
              </w:rPr>
            </w:pPr>
          </w:p>
        </w:tc>
        <w:tc>
          <w:tcPr>
            <w:tcW w:w="3534" w:type="dxa"/>
            <w:vMerge/>
            <w:vAlign w:val="center"/>
          </w:tcPr>
          <w:p w14:paraId="1C8AF7CA" w14:textId="77777777" w:rsidR="001D05D7" w:rsidRPr="00ED1D37" w:rsidRDefault="001D05D7">
            <w:pPr>
              <w:rPr>
                <w:rFonts w:ascii="Arial" w:hAnsi="Arial" w:cs="Arial"/>
              </w:rPr>
            </w:pPr>
          </w:p>
        </w:tc>
        <w:tc>
          <w:tcPr>
            <w:tcW w:w="1994" w:type="dxa"/>
            <w:tcBorders>
              <w:top w:val="single" w:sz="4" w:space="0" w:color="auto"/>
              <w:left w:val="nil"/>
              <w:bottom w:val="single" w:sz="4" w:space="0" w:color="auto"/>
              <w:right w:val="single" w:sz="4" w:space="0" w:color="auto"/>
            </w:tcBorders>
            <w:vAlign w:val="center"/>
          </w:tcPr>
          <w:p w14:paraId="3FE3958B" w14:textId="4848E2DD"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01 (0)</w:t>
            </w:r>
          </w:p>
        </w:tc>
        <w:tc>
          <w:tcPr>
            <w:tcW w:w="1843" w:type="dxa"/>
            <w:tcBorders>
              <w:top w:val="nil"/>
              <w:left w:val="single" w:sz="4" w:space="0" w:color="auto"/>
              <w:bottom w:val="single" w:sz="4" w:space="0" w:color="auto"/>
              <w:right w:val="single" w:sz="4" w:space="0" w:color="auto"/>
            </w:tcBorders>
            <w:vAlign w:val="center"/>
          </w:tcPr>
          <w:p w14:paraId="00ECC4B6" w14:textId="04697FEE"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10 (1)</w:t>
            </w:r>
          </w:p>
        </w:tc>
        <w:tc>
          <w:tcPr>
            <w:tcW w:w="1110" w:type="dxa"/>
            <w:vMerge/>
            <w:vAlign w:val="center"/>
          </w:tcPr>
          <w:p w14:paraId="074B7726" w14:textId="77777777" w:rsidR="001D05D7" w:rsidRPr="00ED1D37" w:rsidRDefault="001D05D7">
            <w:pPr>
              <w:rPr>
                <w:rFonts w:ascii="Arial" w:hAnsi="Arial" w:cs="Arial"/>
              </w:rPr>
            </w:pPr>
          </w:p>
        </w:tc>
      </w:tr>
      <w:tr w:rsidR="73F35447" w:rsidRPr="00ED1D37" w14:paraId="093152C7" w14:textId="77777777" w:rsidTr="006C4EA4">
        <w:trPr>
          <w:trHeight w:val="315"/>
        </w:trPr>
        <w:tc>
          <w:tcPr>
            <w:tcW w:w="534" w:type="dxa"/>
            <w:tcBorders>
              <w:top w:val="single" w:sz="4" w:space="0" w:color="auto"/>
              <w:left w:val="single" w:sz="4" w:space="0" w:color="auto"/>
              <w:bottom w:val="single" w:sz="4" w:space="0" w:color="auto"/>
              <w:right w:val="single" w:sz="4" w:space="0" w:color="auto"/>
            </w:tcBorders>
            <w:vAlign w:val="center"/>
          </w:tcPr>
          <w:p w14:paraId="511CB5C4" w14:textId="724E9142"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1</w:t>
            </w:r>
          </w:p>
        </w:tc>
        <w:tc>
          <w:tcPr>
            <w:tcW w:w="3534" w:type="dxa"/>
            <w:tcBorders>
              <w:top w:val="nil"/>
              <w:left w:val="single" w:sz="4" w:space="0" w:color="auto"/>
              <w:bottom w:val="single" w:sz="4" w:space="0" w:color="auto"/>
              <w:right w:val="single" w:sz="4" w:space="0" w:color="auto"/>
            </w:tcBorders>
            <w:vAlign w:val="center"/>
          </w:tcPr>
          <w:p w14:paraId="287C7246" w14:textId="1885A9D1" w:rsidR="73F35447" w:rsidRPr="00ED1D37" w:rsidRDefault="73F35447">
            <w:pPr>
              <w:rPr>
                <w:rFonts w:ascii="Arial" w:hAnsi="Arial" w:cs="Arial"/>
              </w:rPr>
            </w:pPr>
            <w:r w:rsidRPr="00ED1D37">
              <w:rPr>
                <w:rFonts w:ascii="Arial" w:eastAsia="Calibri" w:hAnsi="Arial" w:cs="Arial"/>
                <w:color w:val="000000" w:themeColor="text1"/>
              </w:rPr>
              <w:t>DG-1</w:t>
            </w:r>
          </w:p>
        </w:tc>
        <w:tc>
          <w:tcPr>
            <w:tcW w:w="1994" w:type="dxa"/>
            <w:tcBorders>
              <w:top w:val="single" w:sz="4" w:space="0" w:color="auto"/>
              <w:left w:val="single" w:sz="4" w:space="0" w:color="auto"/>
              <w:bottom w:val="single" w:sz="4" w:space="0" w:color="auto"/>
              <w:right w:val="single" w:sz="4" w:space="0" w:color="auto"/>
            </w:tcBorders>
            <w:vAlign w:val="center"/>
          </w:tcPr>
          <w:p w14:paraId="1601256A" w14:textId="08133336"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Išjungti</w:t>
            </w:r>
          </w:p>
        </w:tc>
        <w:tc>
          <w:tcPr>
            <w:tcW w:w="1843" w:type="dxa"/>
            <w:tcBorders>
              <w:top w:val="single" w:sz="4" w:space="0" w:color="auto"/>
              <w:left w:val="single" w:sz="4" w:space="0" w:color="auto"/>
              <w:bottom w:val="single" w:sz="4" w:space="0" w:color="auto"/>
              <w:right w:val="single" w:sz="4" w:space="0" w:color="auto"/>
            </w:tcBorders>
            <w:vAlign w:val="center"/>
          </w:tcPr>
          <w:p w14:paraId="78121178" w14:textId="5EDBE439"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Įjungti</w:t>
            </w:r>
          </w:p>
        </w:tc>
        <w:tc>
          <w:tcPr>
            <w:tcW w:w="1110" w:type="dxa"/>
            <w:tcBorders>
              <w:top w:val="nil"/>
              <w:left w:val="single" w:sz="4" w:space="0" w:color="auto"/>
              <w:bottom w:val="single" w:sz="4" w:space="0" w:color="auto"/>
              <w:right w:val="single" w:sz="4" w:space="0" w:color="auto"/>
            </w:tcBorders>
            <w:vAlign w:val="center"/>
          </w:tcPr>
          <w:p w14:paraId="364AC5A3" w14:textId="4B3A5EC5" w:rsidR="73F35447" w:rsidRPr="00ED1D37" w:rsidRDefault="73F35447" w:rsidP="00FC7B01">
            <w:pPr>
              <w:jc w:val="center"/>
              <w:rPr>
                <w:rFonts w:ascii="Arial" w:eastAsia="Calibri" w:hAnsi="Arial" w:cs="Arial"/>
                <w:color w:val="000000" w:themeColor="text1"/>
              </w:rPr>
            </w:pPr>
            <w:r w:rsidRPr="00ED1D37">
              <w:rPr>
                <w:rFonts w:ascii="Arial" w:eastAsia="Calibri" w:hAnsi="Arial" w:cs="Arial"/>
                <w:color w:val="000000" w:themeColor="text1"/>
              </w:rPr>
              <w:t xml:space="preserve"> </w:t>
            </w:r>
          </w:p>
        </w:tc>
      </w:tr>
    </w:tbl>
    <w:p w14:paraId="3E451653" w14:textId="7451BA7D" w:rsidR="002A69F2" w:rsidRPr="00ED1D37" w:rsidRDefault="002A69F2" w:rsidP="73F35447">
      <w:pPr>
        <w:spacing w:after="0" w:line="240" w:lineRule="auto"/>
        <w:jc w:val="both"/>
        <w:rPr>
          <w:rFonts w:ascii="Arial" w:eastAsia="CIDFont+F2" w:hAnsi="Arial" w:cs="Arial"/>
          <w:sz w:val="20"/>
          <w:szCs w:val="20"/>
        </w:rPr>
      </w:pPr>
    </w:p>
    <w:p w14:paraId="0FBDA85A" w14:textId="29ECB565" w:rsidR="002A69F2" w:rsidRPr="00ED1D37" w:rsidRDefault="0069763C" w:rsidP="00C44EEE">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TELEVALDYMO IR SIGNALIZACIJOS DALIS</w:t>
      </w:r>
      <w:r w:rsidR="3D2B4495" w:rsidRPr="00ED1D37">
        <w:rPr>
          <w:rFonts w:ascii="Arial" w:hAnsi="Arial" w:cs="Arial"/>
          <w:sz w:val="20"/>
          <w:szCs w:val="20"/>
          <w:lang w:val="lt-LT"/>
        </w:rPr>
        <w:t xml:space="preserve"> (Monitoringas)</w:t>
      </w:r>
    </w:p>
    <w:p w14:paraId="78E9145C" w14:textId="3DBE6896" w:rsidR="0EFDB02F" w:rsidRPr="00ED1D37" w:rsidRDefault="008E00C9" w:rsidP="00C44EEE">
      <w:pPr>
        <w:pStyle w:val="ListParagraph"/>
        <w:numPr>
          <w:ilvl w:val="1"/>
          <w:numId w:val="4"/>
        </w:numPr>
        <w:ind w:left="567" w:hanging="566"/>
        <w:jc w:val="both"/>
        <w:rPr>
          <w:rFonts w:ascii="Arial" w:eastAsia="Trebuchet MS" w:hAnsi="Arial" w:cs="Arial"/>
          <w:sz w:val="20"/>
          <w:szCs w:val="20"/>
        </w:rPr>
      </w:pPr>
      <w:r w:rsidRPr="00ED1D37">
        <w:rPr>
          <w:rFonts w:ascii="Arial" w:eastAsia="CIDFont+F2" w:hAnsi="Arial" w:cs="Arial"/>
          <w:sz w:val="20"/>
          <w:szCs w:val="20"/>
        </w:rPr>
        <w:t>DG</w:t>
      </w:r>
      <w:r w:rsidRPr="00ED1D37" w:rsidDel="008E00C9">
        <w:rPr>
          <w:rFonts w:ascii="Arial" w:eastAsia="Trebuchet MS" w:hAnsi="Arial" w:cs="Arial"/>
          <w:sz w:val="20"/>
          <w:szCs w:val="20"/>
        </w:rPr>
        <w:t xml:space="preserve"> </w:t>
      </w:r>
      <w:r w:rsidR="0EFDB02F" w:rsidRPr="00ED1D37">
        <w:rPr>
          <w:rFonts w:ascii="Arial" w:eastAsia="Trebuchet MS" w:hAnsi="Arial" w:cs="Arial"/>
          <w:sz w:val="20"/>
          <w:szCs w:val="20"/>
        </w:rPr>
        <w:t xml:space="preserve">stebėjimas </w:t>
      </w:r>
      <w:r w:rsidR="00BC7974" w:rsidRPr="00ED1D37">
        <w:rPr>
          <w:rFonts w:ascii="Arial" w:eastAsia="Trebuchet MS" w:hAnsi="Arial" w:cs="Arial"/>
          <w:sz w:val="20"/>
          <w:szCs w:val="20"/>
        </w:rPr>
        <w:t xml:space="preserve">be </w:t>
      </w:r>
      <w:r w:rsidR="0EFDB02F" w:rsidRPr="00ED1D37">
        <w:rPr>
          <w:rFonts w:ascii="Arial" w:eastAsia="Trebuchet MS" w:hAnsi="Arial" w:cs="Arial"/>
          <w:sz w:val="20"/>
          <w:szCs w:val="20"/>
        </w:rPr>
        <w:t>valdym</w:t>
      </w:r>
      <w:r w:rsidR="00BC7974" w:rsidRPr="00ED1D37">
        <w:rPr>
          <w:rFonts w:ascii="Arial" w:eastAsia="Trebuchet MS" w:hAnsi="Arial" w:cs="Arial"/>
          <w:sz w:val="20"/>
          <w:szCs w:val="20"/>
        </w:rPr>
        <w:t>o galimybės</w:t>
      </w:r>
      <w:r w:rsidR="0EFDB02F" w:rsidRPr="00ED1D37">
        <w:rPr>
          <w:rFonts w:ascii="Arial" w:eastAsia="Trebuchet MS" w:hAnsi="Arial" w:cs="Arial"/>
          <w:sz w:val="20"/>
          <w:szCs w:val="20"/>
        </w:rPr>
        <w:t xml:space="preserve"> vykdomas per </w:t>
      </w:r>
      <w:r w:rsidRPr="00ED1D37">
        <w:rPr>
          <w:rFonts w:ascii="Arial" w:hAnsi="Arial" w:cs="Arial"/>
          <w:sz w:val="20"/>
          <w:szCs w:val="20"/>
        </w:rPr>
        <w:t xml:space="preserve">DG </w:t>
      </w:r>
      <w:r w:rsidR="00065C44" w:rsidRPr="00ED1D37">
        <w:rPr>
          <w:rFonts w:ascii="Arial" w:eastAsia="Trebuchet MS" w:hAnsi="Arial" w:cs="Arial"/>
          <w:sz w:val="20"/>
          <w:szCs w:val="20"/>
        </w:rPr>
        <w:t>valdiklio</w:t>
      </w:r>
      <w:r w:rsidR="0EFDB02F" w:rsidRPr="00ED1D37">
        <w:rPr>
          <w:rFonts w:ascii="Arial" w:eastAsia="Trebuchet MS" w:hAnsi="Arial" w:cs="Arial"/>
          <w:sz w:val="20"/>
          <w:szCs w:val="20"/>
        </w:rPr>
        <w:t xml:space="preserve"> TCP/IP sujungimą</w:t>
      </w:r>
      <w:r w:rsidR="00055DC5" w:rsidRPr="00ED1D37">
        <w:rPr>
          <w:rFonts w:ascii="Arial" w:eastAsia="Trebuchet MS" w:hAnsi="Arial" w:cs="Arial"/>
          <w:sz w:val="20"/>
          <w:szCs w:val="20"/>
        </w:rPr>
        <w:t xml:space="preserve"> (leidžiamas tik jeigu išpildomi informacinės saugos reikalavimai)</w:t>
      </w:r>
      <w:r w:rsidR="00262CC9" w:rsidRPr="00ED1D37">
        <w:rPr>
          <w:rFonts w:ascii="Arial" w:eastAsia="Trebuchet MS" w:hAnsi="Arial" w:cs="Arial"/>
          <w:sz w:val="20"/>
          <w:szCs w:val="20"/>
        </w:rPr>
        <w:t>.</w:t>
      </w:r>
    </w:p>
    <w:p w14:paraId="30B9FA78" w14:textId="760544BE" w:rsidR="0EFDB02F" w:rsidRPr="00ED1D37" w:rsidRDefault="0EFDB02F" w:rsidP="00C44EEE">
      <w:pPr>
        <w:pStyle w:val="ListParagraph"/>
        <w:numPr>
          <w:ilvl w:val="1"/>
          <w:numId w:val="4"/>
        </w:numPr>
        <w:ind w:left="567" w:hanging="567"/>
        <w:jc w:val="both"/>
        <w:rPr>
          <w:rFonts w:ascii="Arial" w:eastAsia="Trebuchet MS" w:hAnsi="Arial" w:cs="Arial"/>
          <w:sz w:val="20"/>
          <w:szCs w:val="20"/>
        </w:rPr>
      </w:pPr>
      <w:r w:rsidRPr="00ED1D37">
        <w:rPr>
          <w:rFonts w:ascii="Arial" w:eastAsia="Trebuchet MS" w:hAnsi="Arial" w:cs="Arial"/>
          <w:sz w:val="20"/>
          <w:szCs w:val="20"/>
        </w:rPr>
        <w:t xml:space="preserve">Interaktyvus nuotolinis </w:t>
      </w:r>
      <w:r w:rsidR="008E00C9" w:rsidRPr="00ED1D37">
        <w:rPr>
          <w:rFonts w:ascii="Arial" w:eastAsia="CIDFont+F2" w:hAnsi="Arial" w:cs="Arial"/>
          <w:sz w:val="20"/>
          <w:szCs w:val="20"/>
        </w:rPr>
        <w:t>DG</w:t>
      </w:r>
      <w:r w:rsidR="008E00C9" w:rsidRPr="00ED1D37" w:rsidDel="008E00C9">
        <w:rPr>
          <w:rFonts w:ascii="Arial" w:eastAsia="Trebuchet MS" w:hAnsi="Arial" w:cs="Arial"/>
          <w:sz w:val="20"/>
          <w:szCs w:val="20"/>
        </w:rPr>
        <w:t xml:space="preserve"> </w:t>
      </w:r>
      <w:r w:rsidRPr="00ED1D37">
        <w:rPr>
          <w:rFonts w:ascii="Arial" w:eastAsia="Trebuchet MS" w:hAnsi="Arial" w:cs="Arial"/>
          <w:sz w:val="20"/>
          <w:szCs w:val="20"/>
        </w:rPr>
        <w:t xml:space="preserve">monitoringas </w:t>
      </w:r>
      <w:r w:rsidR="00F37AED" w:rsidRPr="00ED1D37">
        <w:rPr>
          <w:rFonts w:ascii="Arial" w:eastAsia="Trebuchet MS" w:hAnsi="Arial" w:cs="Arial"/>
          <w:sz w:val="20"/>
          <w:szCs w:val="20"/>
        </w:rPr>
        <w:t>be</w:t>
      </w:r>
      <w:r w:rsidRPr="00ED1D37">
        <w:rPr>
          <w:rFonts w:ascii="Arial" w:eastAsia="Trebuchet MS" w:hAnsi="Arial" w:cs="Arial"/>
          <w:sz w:val="20"/>
          <w:szCs w:val="20"/>
        </w:rPr>
        <w:t xml:space="preserve"> valdym</w:t>
      </w:r>
      <w:r w:rsidR="00F37AED" w:rsidRPr="00ED1D37">
        <w:rPr>
          <w:rFonts w:ascii="Arial" w:eastAsia="Trebuchet MS" w:hAnsi="Arial" w:cs="Arial"/>
          <w:sz w:val="20"/>
          <w:szCs w:val="20"/>
        </w:rPr>
        <w:t xml:space="preserve">o </w:t>
      </w:r>
      <w:r w:rsidR="00077968" w:rsidRPr="00ED1D37">
        <w:rPr>
          <w:rFonts w:ascii="Arial" w:eastAsia="Trebuchet MS" w:hAnsi="Arial" w:cs="Arial"/>
          <w:sz w:val="20"/>
          <w:szCs w:val="20"/>
        </w:rPr>
        <w:t xml:space="preserve">galimybės </w:t>
      </w:r>
      <w:r w:rsidR="00F37AED" w:rsidRPr="00ED1D37">
        <w:rPr>
          <w:rFonts w:ascii="Arial" w:eastAsia="Trebuchet MS" w:hAnsi="Arial" w:cs="Arial"/>
          <w:sz w:val="20"/>
          <w:szCs w:val="20"/>
        </w:rPr>
        <w:t>vykdomas</w:t>
      </w:r>
      <w:r w:rsidRPr="00ED1D37">
        <w:rPr>
          <w:rFonts w:ascii="Arial" w:eastAsia="Trebuchet MS" w:hAnsi="Arial" w:cs="Arial"/>
          <w:sz w:val="20"/>
          <w:szCs w:val="20"/>
        </w:rPr>
        <w:t xml:space="preserve"> per </w:t>
      </w:r>
      <w:r w:rsidR="00F37AED" w:rsidRPr="00ED1D37">
        <w:rPr>
          <w:rFonts w:ascii="Arial" w:eastAsia="Trebuchet MS" w:hAnsi="Arial" w:cs="Arial"/>
          <w:sz w:val="20"/>
          <w:szCs w:val="20"/>
        </w:rPr>
        <w:t xml:space="preserve">WEB </w:t>
      </w:r>
      <w:r w:rsidRPr="00ED1D37">
        <w:rPr>
          <w:rFonts w:ascii="Arial" w:eastAsia="Trebuchet MS" w:hAnsi="Arial" w:cs="Arial"/>
          <w:sz w:val="20"/>
          <w:szCs w:val="20"/>
        </w:rPr>
        <w:t>naršyklę</w:t>
      </w:r>
      <w:r w:rsidR="00055DC5" w:rsidRPr="00ED1D37">
        <w:rPr>
          <w:rFonts w:ascii="Arial" w:eastAsia="Trebuchet MS" w:hAnsi="Arial" w:cs="Arial"/>
          <w:sz w:val="20"/>
          <w:szCs w:val="20"/>
        </w:rPr>
        <w:t xml:space="preserve"> (leidžiamas tik jeigu išpildomi informacinės saugos reikalavimai)</w:t>
      </w:r>
      <w:r w:rsidR="00421BAD" w:rsidRPr="00ED1D37">
        <w:rPr>
          <w:rFonts w:ascii="Arial" w:eastAsia="Trebuchet MS" w:hAnsi="Arial" w:cs="Arial"/>
          <w:sz w:val="20"/>
          <w:szCs w:val="20"/>
        </w:rPr>
        <w:t>.</w:t>
      </w:r>
    </w:p>
    <w:p w14:paraId="6E81A91E" w14:textId="7A4924E1" w:rsidR="0EFDB02F" w:rsidRPr="00ED1D37" w:rsidRDefault="0EFDB02F" w:rsidP="00C44EEE">
      <w:pPr>
        <w:pStyle w:val="ListParagraph"/>
        <w:numPr>
          <w:ilvl w:val="1"/>
          <w:numId w:val="4"/>
        </w:numPr>
        <w:ind w:left="567" w:hanging="567"/>
        <w:jc w:val="both"/>
        <w:rPr>
          <w:rFonts w:ascii="Arial" w:eastAsia="Trebuchet MS" w:hAnsi="Arial" w:cs="Arial"/>
          <w:sz w:val="20"/>
          <w:szCs w:val="20"/>
        </w:rPr>
      </w:pPr>
      <w:proofErr w:type="spellStart"/>
      <w:r w:rsidRPr="00ED1D37">
        <w:rPr>
          <w:rFonts w:ascii="Arial" w:eastAsia="Trebuchet MS" w:hAnsi="Arial" w:cs="Arial"/>
          <w:sz w:val="20"/>
          <w:szCs w:val="20"/>
        </w:rPr>
        <w:t>Proaktyvus</w:t>
      </w:r>
      <w:proofErr w:type="spellEnd"/>
      <w:r w:rsidRPr="00ED1D37">
        <w:rPr>
          <w:rFonts w:ascii="Arial" w:eastAsia="Trebuchet MS" w:hAnsi="Arial" w:cs="Arial"/>
          <w:sz w:val="20"/>
          <w:szCs w:val="20"/>
        </w:rPr>
        <w:t xml:space="preserve"> siunčiant/gaunat duomenis SNMP V</w:t>
      </w:r>
      <w:r w:rsidR="00285BAD" w:rsidRPr="00ED1D37">
        <w:rPr>
          <w:rFonts w:ascii="Arial" w:eastAsia="Trebuchet MS" w:hAnsi="Arial" w:cs="Arial"/>
          <w:sz w:val="20"/>
          <w:szCs w:val="20"/>
        </w:rPr>
        <w:t>3</w:t>
      </w:r>
      <w:r w:rsidRPr="00ED1D37">
        <w:rPr>
          <w:rFonts w:ascii="Arial" w:eastAsia="Trebuchet MS" w:hAnsi="Arial" w:cs="Arial"/>
          <w:sz w:val="20"/>
          <w:szCs w:val="20"/>
        </w:rPr>
        <w:t xml:space="preserve"> protokolu</w:t>
      </w:r>
      <w:r w:rsidR="00285BAD" w:rsidRPr="00ED1D37">
        <w:rPr>
          <w:rFonts w:ascii="Arial" w:eastAsia="Trebuchet MS" w:hAnsi="Arial" w:cs="Arial"/>
          <w:sz w:val="20"/>
          <w:szCs w:val="20"/>
        </w:rPr>
        <w:t xml:space="preserve"> (</w:t>
      </w:r>
      <w:r w:rsidR="00D6633D" w:rsidRPr="00ED1D37">
        <w:rPr>
          <w:rFonts w:ascii="Arial" w:eastAsia="Trebuchet MS" w:hAnsi="Arial" w:cs="Arial"/>
          <w:sz w:val="20"/>
          <w:szCs w:val="20"/>
        </w:rPr>
        <w:t>SNMP V3</w:t>
      </w:r>
      <w:r w:rsidR="002A5567" w:rsidRPr="00ED1D37">
        <w:rPr>
          <w:rFonts w:ascii="Arial" w:eastAsia="Trebuchet MS" w:hAnsi="Arial" w:cs="Arial"/>
          <w:sz w:val="20"/>
          <w:szCs w:val="20"/>
        </w:rPr>
        <w:t xml:space="preserve"> nepalaikymo atveju leidžiama SNMP V2 konfigūracija).</w:t>
      </w:r>
    </w:p>
    <w:p w14:paraId="26C573DB" w14:textId="45B37C8E" w:rsidR="005172BC" w:rsidRPr="00ED1D37" w:rsidRDefault="005172BC" w:rsidP="00C44EEE">
      <w:pPr>
        <w:pStyle w:val="ListParagraph"/>
        <w:numPr>
          <w:ilvl w:val="1"/>
          <w:numId w:val="4"/>
        </w:numPr>
        <w:ind w:left="567" w:hanging="566"/>
        <w:jc w:val="both"/>
        <w:rPr>
          <w:rFonts w:ascii="Arial" w:hAnsi="Arial" w:cs="Arial"/>
          <w:sz w:val="20"/>
          <w:szCs w:val="20"/>
        </w:rPr>
      </w:pPr>
      <w:r w:rsidRPr="00ED1D37">
        <w:rPr>
          <w:rFonts w:ascii="Arial" w:eastAsia="CIDFont+F2" w:hAnsi="Arial" w:cs="Arial"/>
          <w:sz w:val="20"/>
          <w:szCs w:val="20"/>
        </w:rPr>
        <w:t xml:space="preserve">Signalizacija - </w:t>
      </w:r>
      <w:r w:rsidR="008E00C9" w:rsidRPr="00ED1D37">
        <w:rPr>
          <w:rFonts w:ascii="Arial" w:eastAsia="CIDFont+F2" w:hAnsi="Arial" w:cs="Arial"/>
          <w:sz w:val="20"/>
          <w:szCs w:val="20"/>
        </w:rPr>
        <w:t xml:space="preserve">DG </w:t>
      </w:r>
      <w:r w:rsidRPr="00ED1D37">
        <w:rPr>
          <w:rFonts w:ascii="Arial" w:eastAsia="CIDFont+F2" w:hAnsi="Arial" w:cs="Arial"/>
          <w:sz w:val="20"/>
          <w:szCs w:val="20"/>
        </w:rPr>
        <w:t>darbo (išjungtas/įjungtas) būsenos, automatinio paleidimo poveikis</w:t>
      </w:r>
      <w:r w:rsidR="0050339A" w:rsidRPr="00ED1D37">
        <w:rPr>
          <w:rFonts w:ascii="Arial" w:eastAsia="CIDFont+F2" w:hAnsi="Arial" w:cs="Arial"/>
          <w:sz w:val="20"/>
          <w:szCs w:val="20"/>
        </w:rPr>
        <w:t>.</w:t>
      </w:r>
    </w:p>
    <w:p w14:paraId="362DA551" w14:textId="057FD8B0" w:rsidR="00237558" w:rsidRPr="00ED1D37" w:rsidRDefault="00A30987" w:rsidP="00C44EEE">
      <w:pPr>
        <w:pStyle w:val="ListParagraph"/>
        <w:numPr>
          <w:ilvl w:val="1"/>
          <w:numId w:val="4"/>
        </w:numPr>
        <w:ind w:left="567" w:hanging="566"/>
        <w:jc w:val="both"/>
        <w:rPr>
          <w:rFonts w:ascii="Arial" w:hAnsi="Arial" w:cs="Arial"/>
          <w:sz w:val="20"/>
          <w:szCs w:val="20"/>
        </w:rPr>
      </w:pPr>
      <w:r w:rsidRPr="00ED1D37">
        <w:rPr>
          <w:rFonts w:ascii="Arial" w:eastAsia="CIDFont+F2" w:hAnsi="Arial" w:cs="Arial"/>
          <w:sz w:val="20"/>
          <w:szCs w:val="20"/>
        </w:rPr>
        <w:t xml:space="preserve">Suprojektuoti </w:t>
      </w:r>
      <w:r w:rsidR="008E00C9" w:rsidRPr="00ED1D37">
        <w:rPr>
          <w:rFonts w:ascii="Arial" w:eastAsia="CIDFont+F2" w:hAnsi="Arial" w:cs="Arial"/>
          <w:sz w:val="20"/>
          <w:szCs w:val="20"/>
        </w:rPr>
        <w:t>DG</w:t>
      </w:r>
      <w:r w:rsidR="008E00C9" w:rsidRPr="00ED1D37" w:rsidDel="008E00C9">
        <w:rPr>
          <w:rFonts w:ascii="Arial" w:eastAsia="CIDFont+F2" w:hAnsi="Arial" w:cs="Arial"/>
          <w:sz w:val="20"/>
          <w:szCs w:val="20"/>
        </w:rPr>
        <w:t xml:space="preserve"> </w:t>
      </w:r>
      <w:r w:rsidR="005347E3" w:rsidRPr="00ED1D37">
        <w:rPr>
          <w:rFonts w:ascii="Arial" w:eastAsia="CIDFont+F2" w:hAnsi="Arial" w:cs="Arial"/>
          <w:sz w:val="20"/>
          <w:szCs w:val="20"/>
        </w:rPr>
        <w:t>automatini</w:t>
      </w:r>
      <w:r w:rsidR="00B4099D" w:rsidRPr="00ED1D37">
        <w:rPr>
          <w:rFonts w:ascii="Arial" w:eastAsia="CIDFont+F2" w:hAnsi="Arial" w:cs="Arial"/>
          <w:sz w:val="20"/>
          <w:szCs w:val="20"/>
        </w:rPr>
        <w:t>ų</w:t>
      </w:r>
      <w:r w:rsidR="005347E3" w:rsidRPr="00ED1D37">
        <w:rPr>
          <w:rFonts w:ascii="Arial" w:eastAsia="CIDFont+F2" w:hAnsi="Arial" w:cs="Arial"/>
          <w:sz w:val="20"/>
          <w:szCs w:val="20"/>
        </w:rPr>
        <w:t xml:space="preserve"> jungikli</w:t>
      </w:r>
      <w:r w:rsidR="00B4099D" w:rsidRPr="00ED1D37">
        <w:rPr>
          <w:rFonts w:ascii="Arial" w:eastAsia="CIDFont+F2" w:hAnsi="Arial" w:cs="Arial"/>
          <w:sz w:val="20"/>
          <w:szCs w:val="20"/>
        </w:rPr>
        <w:t>ų</w:t>
      </w:r>
      <w:r w:rsidR="005347E3" w:rsidRPr="00ED1D37">
        <w:rPr>
          <w:rFonts w:ascii="Arial" w:eastAsia="CIDFont+F2" w:hAnsi="Arial" w:cs="Arial"/>
          <w:sz w:val="20"/>
          <w:szCs w:val="20"/>
        </w:rPr>
        <w:t xml:space="preserve"> (AJ)</w:t>
      </w:r>
      <w:r w:rsidR="00B4099D" w:rsidRPr="00ED1D37">
        <w:rPr>
          <w:rFonts w:ascii="Arial" w:eastAsia="CIDFont+F2" w:hAnsi="Arial" w:cs="Arial"/>
          <w:sz w:val="20"/>
          <w:szCs w:val="20"/>
        </w:rPr>
        <w:t xml:space="preserve"> padėčių perdavimą</w:t>
      </w:r>
      <w:r w:rsidR="003225F6" w:rsidRPr="00ED1D37">
        <w:rPr>
          <w:rFonts w:ascii="Arial" w:eastAsia="CIDFont+F2" w:hAnsi="Arial" w:cs="Arial"/>
          <w:sz w:val="20"/>
          <w:szCs w:val="20"/>
        </w:rPr>
        <w:t xml:space="preserve"> į </w:t>
      </w:r>
      <w:r w:rsidR="00B52ECA" w:rsidRPr="00ED1D37">
        <w:rPr>
          <w:rFonts w:ascii="Arial" w:eastAsia="CIDFont+F2" w:hAnsi="Arial" w:cs="Arial"/>
          <w:sz w:val="20"/>
          <w:szCs w:val="20"/>
        </w:rPr>
        <w:t>dispečerinio valdymo sistemą (toliau- DVS)</w:t>
      </w:r>
      <w:r w:rsidR="00B4099D" w:rsidRPr="00ED1D37">
        <w:rPr>
          <w:rFonts w:ascii="Arial" w:eastAsia="CIDFont+F2" w:hAnsi="Arial" w:cs="Arial"/>
          <w:sz w:val="20"/>
          <w:szCs w:val="20"/>
        </w:rPr>
        <w:t>:</w:t>
      </w:r>
    </w:p>
    <w:p w14:paraId="1B24C3E8" w14:textId="2DB988C3" w:rsidR="00237558" w:rsidRPr="00ED1D37" w:rsidRDefault="00237558" w:rsidP="00C44EEE">
      <w:pPr>
        <w:pStyle w:val="ListParagraph"/>
        <w:numPr>
          <w:ilvl w:val="2"/>
          <w:numId w:val="4"/>
        </w:numPr>
        <w:ind w:left="1134" w:hanging="567"/>
        <w:jc w:val="both"/>
        <w:rPr>
          <w:rFonts w:ascii="Arial" w:hAnsi="Arial" w:cs="Arial"/>
          <w:sz w:val="20"/>
          <w:szCs w:val="20"/>
        </w:rPr>
      </w:pPr>
      <w:r w:rsidRPr="00ED1D37">
        <w:rPr>
          <w:rFonts w:ascii="Arial" w:eastAsia="CIDFont+F2" w:hAnsi="Arial" w:cs="Arial"/>
          <w:sz w:val="20"/>
          <w:szCs w:val="20"/>
        </w:rPr>
        <w:t>Į</w:t>
      </w:r>
      <w:r w:rsidR="00B4099D" w:rsidRPr="00ED1D37">
        <w:rPr>
          <w:rFonts w:ascii="Arial" w:eastAsia="CIDFont+F2" w:hAnsi="Arial" w:cs="Arial"/>
          <w:sz w:val="20"/>
          <w:szCs w:val="20"/>
        </w:rPr>
        <w:t>vado</w:t>
      </w:r>
      <w:r w:rsidRPr="00ED1D37">
        <w:rPr>
          <w:rFonts w:ascii="Arial" w:eastAsia="CIDFont+F2" w:hAnsi="Arial" w:cs="Arial"/>
          <w:sz w:val="20"/>
          <w:szCs w:val="20"/>
        </w:rPr>
        <w:t>;</w:t>
      </w:r>
    </w:p>
    <w:p w14:paraId="6427F67E" w14:textId="7B058123" w:rsidR="00237558" w:rsidRPr="00ED1D37" w:rsidRDefault="00237558" w:rsidP="00C44EEE">
      <w:pPr>
        <w:pStyle w:val="ListParagraph"/>
        <w:numPr>
          <w:ilvl w:val="2"/>
          <w:numId w:val="4"/>
        </w:numPr>
        <w:ind w:left="1134" w:hanging="567"/>
        <w:jc w:val="both"/>
        <w:rPr>
          <w:rFonts w:ascii="Arial" w:hAnsi="Arial" w:cs="Arial"/>
          <w:sz w:val="20"/>
          <w:szCs w:val="20"/>
        </w:rPr>
      </w:pPr>
      <w:r w:rsidRPr="00ED1D37">
        <w:rPr>
          <w:rFonts w:ascii="Arial" w:eastAsia="CIDFont+F2" w:hAnsi="Arial" w:cs="Arial"/>
          <w:sz w:val="20"/>
          <w:szCs w:val="20"/>
        </w:rPr>
        <w:t>Š</w:t>
      </w:r>
      <w:r w:rsidR="003225F6" w:rsidRPr="00ED1D37">
        <w:rPr>
          <w:rFonts w:ascii="Arial" w:eastAsia="CIDFont+F2" w:hAnsi="Arial" w:cs="Arial"/>
          <w:sz w:val="20"/>
          <w:szCs w:val="20"/>
        </w:rPr>
        <w:t>ildymo</w:t>
      </w:r>
      <w:r w:rsidRPr="00ED1D37">
        <w:rPr>
          <w:rFonts w:ascii="Arial" w:eastAsia="CIDFont+F2" w:hAnsi="Arial" w:cs="Arial"/>
          <w:sz w:val="20"/>
          <w:szCs w:val="20"/>
        </w:rPr>
        <w:t>;</w:t>
      </w:r>
    </w:p>
    <w:p w14:paraId="3ADA9D83" w14:textId="16B00D93" w:rsidR="0050339A" w:rsidRPr="00ED1D37" w:rsidRDefault="00237558" w:rsidP="00C44EEE">
      <w:pPr>
        <w:pStyle w:val="ListParagraph"/>
        <w:numPr>
          <w:ilvl w:val="2"/>
          <w:numId w:val="4"/>
        </w:numPr>
        <w:ind w:left="1134" w:hanging="567"/>
        <w:jc w:val="both"/>
        <w:rPr>
          <w:rFonts w:ascii="Arial" w:hAnsi="Arial" w:cs="Arial"/>
          <w:sz w:val="20"/>
          <w:szCs w:val="20"/>
        </w:rPr>
      </w:pPr>
      <w:r w:rsidRPr="00ED1D37">
        <w:rPr>
          <w:rFonts w:ascii="Arial" w:eastAsia="CIDFont+F2" w:hAnsi="Arial" w:cs="Arial"/>
          <w:sz w:val="20"/>
          <w:szCs w:val="20"/>
        </w:rPr>
        <w:t>V</w:t>
      </w:r>
      <w:r w:rsidR="007D39CD" w:rsidRPr="00ED1D37">
        <w:rPr>
          <w:rFonts w:ascii="Arial" w:eastAsia="CIDFont+F2" w:hAnsi="Arial" w:cs="Arial"/>
          <w:sz w:val="20"/>
          <w:szCs w:val="20"/>
        </w:rPr>
        <w:t>aldymo spintos</w:t>
      </w:r>
      <w:r w:rsidR="0007418E" w:rsidRPr="00ED1D37">
        <w:rPr>
          <w:rFonts w:ascii="Arial" w:eastAsia="CIDFont+F2" w:hAnsi="Arial" w:cs="Arial"/>
          <w:sz w:val="20"/>
          <w:szCs w:val="20"/>
        </w:rPr>
        <w:t>.</w:t>
      </w:r>
    </w:p>
    <w:p w14:paraId="62A9C3C7" w14:textId="1488CE90" w:rsidR="00237558" w:rsidRPr="00ED1D37" w:rsidRDefault="00AD3F18" w:rsidP="00C44EEE">
      <w:pPr>
        <w:pStyle w:val="ListParagraph"/>
        <w:numPr>
          <w:ilvl w:val="1"/>
          <w:numId w:val="4"/>
        </w:numPr>
        <w:ind w:left="567" w:hanging="566"/>
        <w:jc w:val="both"/>
        <w:rPr>
          <w:rFonts w:ascii="Arial" w:hAnsi="Arial" w:cs="Arial"/>
          <w:sz w:val="20"/>
          <w:szCs w:val="20"/>
        </w:rPr>
      </w:pPr>
      <w:r w:rsidRPr="00ED1D37">
        <w:rPr>
          <w:rFonts w:ascii="Arial" w:eastAsia="CIDFont+F2" w:hAnsi="Arial" w:cs="Arial"/>
          <w:sz w:val="20"/>
          <w:szCs w:val="20"/>
        </w:rPr>
        <w:t xml:space="preserve">Suprojektuoti </w:t>
      </w:r>
      <w:r w:rsidR="00816DD5" w:rsidRPr="00ED1D37">
        <w:rPr>
          <w:rFonts w:ascii="Arial" w:eastAsia="CIDFont+F2" w:hAnsi="Arial" w:cs="Arial"/>
          <w:sz w:val="20"/>
          <w:szCs w:val="20"/>
        </w:rPr>
        <w:t>signalus</w:t>
      </w:r>
      <w:r w:rsidR="007F0312" w:rsidRPr="00ED1D37">
        <w:rPr>
          <w:rFonts w:ascii="Arial" w:eastAsia="CIDFont+F2" w:hAnsi="Arial" w:cs="Arial"/>
          <w:sz w:val="20"/>
          <w:szCs w:val="20"/>
        </w:rPr>
        <w:t xml:space="preserve"> perduodamus į </w:t>
      </w:r>
      <w:r w:rsidR="00B52ECA" w:rsidRPr="00ED1D37">
        <w:rPr>
          <w:rFonts w:ascii="Arial" w:eastAsia="CIDFont+F2" w:hAnsi="Arial" w:cs="Arial"/>
          <w:sz w:val="20"/>
          <w:szCs w:val="20"/>
        </w:rPr>
        <w:t>DVS</w:t>
      </w:r>
      <w:r w:rsidR="008322EF" w:rsidRPr="00ED1D37">
        <w:rPr>
          <w:rFonts w:ascii="Arial" w:eastAsia="CIDFont+F2" w:hAnsi="Arial" w:cs="Arial"/>
          <w:sz w:val="20"/>
          <w:szCs w:val="20"/>
        </w:rPr>
        <w:t xml:space="preserve">: </w:t>
      </w:r>
    </w:p>
    <w:p w14:paraId="4FF4338E" w14:textId="0D438F19" w:rsidR="00237558" w:rsidRPr="00ED1D37" w:rsidRDefault="008E00C9"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413925" w:rsidRPr="00ED1D37">
        <w:rPr>
          <w:rFonts w:ascii="Arial" w:eastAsia="CIDFont+F2" w:hAnsi="Arial" w:cs="Arial"/>
          <w:sz w:val="20"/>
          <w:szCs w:val="20"/>
        </w:rPr>
        <w:t>automatinio paleidimo poveikis</w:t>
      </w:r>
      <w:r w:rsidR="00237558" w:rsidRPr="00ED1D37">
        <w:rPr>
          <w:rFonts w:ascii="Arial" w:eastAsia="CIDFont+F2" w:hAnsi="Arial" w:cs="Arial"/>
          <w:sz w:val="20"/>
          <w:szCs w:val="20"/>
        </w:rPr>
        <w:t>;</w:t>
      </w:r>
    </w:p>
    <w:p w14:paraId="36A9D924" w14:textId="179EED00" w:rsidR="00237558" w:rsidRPr="00ED1D37" w:rsidRDefault="008E00C9"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493893" w:rsidRPr="00ED1D37">
        <w:rPr>
          <w:rFonts w:ascii="Arial" w:eastAsia="CIDFont+F2" w:hAnsi="Arial" w:cs="Arial"/>
          <w:sz w:val="20"/>
          <w:szCs w:val="20"/>
        </w:rPr>
        <w:t>darbo (Išjungtas/Įjungtas) būsen</w:t>
      </w:r>
      <w:r w:rsidR="00782181" w:rsidRPr="00ED1D37">
        <w:rPr>
          <w:rFonts w:ascii="Arial" w:eastAsia="CIDFont+F2" w:hAnsi="Arial" w:cs="Arial"/>
          <w:sz w:val="20"/>
          <w:szCs w:val="20"/>
        </w:rPr>
        <w:t>os</w:t>
      </w:r>
      <w:r w:rsidR="00237558" w:rsidRPr="00ED1D37">
        <w:rPr>
          <w:rFonts w:ascii="Arial" w:eastAsia="CIDFont+F2" w:hAnsi="Arial" w:cs="Arial"/>
          <w:sz w:val="20"/>
          <w:szCs w:val="20"/>
        </w:rPr>
        <w:t>;</w:t>
      </w:r>
    </w:p>
    <w:p w14:paraId="5BBB9557" w14:textId="525B91EC" w:rsidR="0007418E" w:rsidRPr="00ED1D37" w:rsidRDefault="008E00C9"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782181" w:rsidRPr="00ED1D37">
        <w:rPr>
          <w:rFonts w:ascii="Arial" w:eastAsia="CIDFont+F2" w:hAnsi="Arial" w:cs="Arial"/>
          <w:sz w:val="20"/>
          <w:szCs w:val="20"/>
        </w:rPr>
        <w:t>nuotolinio valdymo režimo (DVS/Valdiklis) būsenos</w:t>
      </w:r>
      <w:r w:rsidR="00237558" w:rsidRPr="00ED1D37">
        <w:rPr>
          <w:rFonts w:ascii="Arial" w:eastAsia="CIDFont+F2" w:hAnsi="Arial" w:cs="Arial"/>
          <w:sz w:val="20"/>
          <w:szCs w:val="20"/>
        </w:rPr>
        <w:t>.</w:t>
      </w:r>
    </w:p>
    <w:p w14:paraId="799896CC" w14:textId="66696520" w:rsidR="5761AD57" w:rsidRPr="00ED1D37" w:rsidRDefault="1B3444B7" w:rsidP="00C44EEE">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Duomenų perdavimas</w:t>
      </w:r>
    </w:p>
    <w:p w14:paraId="4A5F2C0B" w14:textId="6B5D913B" w:rsidR="662C7283" w:rsidRPr="00ED1D37" w:rsidRDefault="662C7283" w:rsidP="00C44EEE">
      <w:pPr>
        <w:pStyle w:val="ListParagraph"/>
        <w:numPr>
          <w:ilvl w:val="1"/>
          <w:numId w:val="4"/>
        </w:numPr>
        <w:ind w:left="567" w:hanging="566"/>
        <w:jc w:val="both"/>
        <w:rPr>
          <w:rFonts w:ascii="Arial" w:eastAsia="Trebuchet MS" w:hAnsi="Arial" w:cs="Arial"/>
          <w:sz w:val="20"/>
          <w:szCs w:val="20"/>
        </w:rPr>
      </w:pPr>
      <w:r w:rsidRPr="00ED1D37">
        <w:rPr>
          <w:rFonts w:ascii="Arial" w:eastAsia="Trebuchet MS" w:hAnsi="Arial" w:cs="Arial"/>
          <w:sz w:val="20"/>
          <w:szCs w:val="20"/>
        </w:rPr>
        <w:t>Duomenų perdavimas į DVS turi būti suprojektuotas per esamą infrastruktūrą. Turi būti numatyta:</w:t>
      </w:r>
    </w:p>
    <w:p w14:paraId="3B08035D" w14:textId="3CE699CF" w:rsidR="0423CA4E" w:rsidRPr="00ED1D37" w:rsidRDefault="000C33CC"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Esamo Alytaus TP 330 </w:t>
      </w:r>
      <w:proofErr w:type="spellStart"/>
      <w:r w:rsidRPr="00ED1D37">
        <w:rPr>
          <w:rFonts w:ascii="Arial" w:eastAsia="CIDFont+F2" w:hAnsi="Arial" w:cs="Arial"/>
          <w:sz w:val="20"/>
          <w:szCs w:val="20"/>
        </w:rPr>
        <w:t>kV</w:t>
      </w:r>
      <w:proofErr w:type="spellEnd"/>
      <w:r w:rsidRPr="00ED1D37">
        <w:rPr>
          <w:rFonts w:ascii="Arial" w:eastAsia="CIDFont+F2" w:hAnsi="Arial" w:cs="Arial"/>
          <w:sz w:val="20"/>
          <w:szCs w:val="20"/>
        </w:rPr>
        <w:t xml:space="preserve"> VP</w:t>
      </w:r>
      <w:r w:rsidR="3FF96F16" w:rsidRPr="00ED1D37">
        <w:rPr>
          <w:rFonts w:ascii="Arial" w:eastAsia="CIDFont+F2" w:hAnsi="Arial" w:cs="Arial"/>
          <w:sz w:val="20"/>
          <w:szCs w:val="20"/>
        </w:rPr>
        <w:t xml:space="preserve"> signalų s</w:t>
      </w:r>
      <w:r w:rsidR="6F97B708" w:rsidRPr="00ED1D37">
        <w:rPr>
          <w:rFonts w:ascii="Arial" w:eastAsia="CIDFont+F2" w:hAnsi="Arial" w:cs="Arial"/>
          <w:sz w:val="20"/>
          <w:szCs w:val="20"/>
        </w:rPr>
        <w:t>ą</w:t>
      </w:r>
      <w:r w:rsidR="3FF96F16" w:rsidRPr="00ED1D37">
        <w:rPr>
          <w:rFonts w:ascii="Arial" w:eastAsia="CIDFont+F2" w:hAnsi="Arial" w:cs="Arial"/>
          <w:sz w:val="20"/>
          <w:szCs w:val="20"/>
        </w:rPr>
        <w:t xml:space="preserve">rašo </w:t>
      </w:r>
      <w:r w:rsidRPr="00ED1D37">
        <w:rPr>
          <w:rFonts w:ascii="Arial" w:eastAsia="CIDFont+F2" w:hAnsi="Arial" w:cs="Arial"/>
          <w:sz w:val="20"/>
          <w:szCs w:val="20"/>
        </w:rPr>
        <w:t xml:space="preserve">koregavimas pagal </w:t>
      </w:r>
      <w:r w:rsidR="00964017" w:rsidRPr="00ED1D37">
        <w:rPr>
          <w:rFonts w:ascii="Arial" w:eastAsia="CIDFont+F2" w:hAnsi="Arial" w:cs="Arial"/>
          <w:sz w:val="20"/>
          <w:szCs w:val="20"/>
        </w:rPr>
        <w:t>6 skyriaus (6.</w:t>
      </w:r>
      <w:r w:rsidR="00AB05EC" w:rsidRPr="00ED1D37">
        <w:rPr>
          <w:rFonts w:ascii="Arial" w:eastAsia="CIDFont+F2" w:hAnsi="Arial" w:cs="Arial"/>
          <w:sz w:val="20"/>
          <w:szCs w:val="20"/>
        </w:rPr>
        <w:t>2.</w:t>
      </w:r>
      <w:r w:rsidR="00964017" w:rsidRPr="00ED1D37">
        <w:rPr>
          <w:rFonts w:ascii="Arial" w:eastAsia="CIDFont+F2" w:hAnsi="Arial" w:cs="Arial"/>
          <w:sz w:val="20"/>
          <w:szCs w:val="20"/>
        </w:rPr>
        <w:t>1</w:t>
      </w:r>
      <w:r w:rsidR="00AB05EC" w:rsidRPr="00ED1D37">
        <w:rPr>
          <w:rFonts w:ascii="Arial" w:eastAsia="CIDFont+F2" w:hAnsi="Arial" w:cs="Arial"/>
          <w:sz w:val="20"/>
          <w:szCs w:val="20"/>
        </w:rPr>
        <w:t>.</w:t>
      </w:r>
      <w:r w:rsidR="00964017" w:rsidRPr="00ED1D37">
        <w:rPr>
          <w:rFonts w:ascii="Arial" w:eastAsia="CIDFont+F2" w:hAnsi="Arial" w:cs="Arial"/>
          <w:sz w:val="20"/>
          <w:szCs w:val="20"/>
        </w:rPr>
        <w:t>-6.</w:t>
      </w:r>
      <w:r w:rsidR="00AB05EC" w:rsidRPr="00ED1D37">
        <w:rPr>
          <w:rFonts w:ascii="Arial" w:eastAsia="CIDFont+F2" w:hAnsi="Arial" w:cs="Arial"/>
          <w:sz w:val="20"/>
          <w:szCs w:val="20"/>
        </w:rPr>
        <w:t>2.</w:t>
      </w:r>
      <w:r w:rsidR="00B04A12" w:rsidRPr="00ED1D37">
        <w:rPr>
          <w:rFonts w:ascii="Arial" w:eastAsia="CIDFont+F2" w:hAnsi="Arial" w:cs="Arial"/>
          <w:sz w:val="20"/>
          <w:szCs w:val="20"/>
        </w:rPr>
        <w:t>3</w:t>
      </w:r>
      <w:r w:rsidR="00964017" w:rsidRPr="00ED1D37">
        <w:rPr>
          <w:rFonts w:ascii="Arial" w:eastAsia="CIDFont+F2" w:hAnsi="Arial" w:cs="Arial"/>
          <w:sz w:val="20"/>
          <w:szCs w:val="20"/>
        </w:rPr>
        <w:t>. p) apimtis</w:t>
      </w:r>
      <w:r w:rsidR="00E86057" w:rsidRPr="00ED1D37">
        <w:rPr>
          <w:rFonts w:ascii="Arial" w:eastAsia="CIDFont+F2" w:hAnsi="Arial" w:cs="Arial"/>
          <w:sz w:val="20"/>
          <w:szCs w:val="20"/>
        </w:rPr>
        <w:t xml:space="preserve"> (</w:t>
      </w:r>
      <w:r w:rsidR="00E86057" w:rsidRPr="00ED1D37">
        <w:rPr>
          <w:rFonts w:ascii="Arial" w:hAnsi="Arial" w:cs="Arial"/>
          <w:sz w:val="20"/>
          <w:szCs w:val="20"/>
        </w:rPr>
        <w:t>atliks užsakovas)</w:t>
      </w:r>
      <w:r w:rsidR="00BF513E" w:rsidRPr="00ED1D37">
        <w:rPr>
          <w:rFonts w:ascii="Arial" w:eastAsia="CIDFont+F2" w:hAnsi="Arial" w:cs="Arial"/>
          <w:sz w:val="20"/>
          <w:szCs w:val="20"/>
        </w:rPr>
        <w:t>;</w:t>
      </w:r>
    </w:p>
    <w:p w14:paraId="73318446" w14:textId="31AC9C78" w:rsidR="0423CA4E" w:rsidRPr="00ED1D37" w:rsidRDefault="00C413FB" w:rsidP="00C44EEE">
      <w:pPr>
        <w:pStyle w:val="ListParagraph"/>
        <w:numPr>
          <w:ilvl w:val="2"/>
          <w:numId w:val="4"/>
        </w:numPr>
        <w:ind w:left="1134" w:hanging="567"/>
        <w:jc w:val="both"/>
        <w:rPr>
          <w:rFonts w:ascii="Arial" w:eastAsia="CIDFont+F2" w:hAnsi="Arial" w:cs="Arial"/>
          <w:sz w:val="20"/>
          <w:szCs w:val="20"/>
        </w:rPr>
      </w:pPr>
      <w:proofErr w:type="spellStart"/>
      <w:r w:rsidRPr="00ED1D37">
        <w:rPr>
          <w:rFonts w:ascii="Arial" w:eastAsia="CIDFont+F2" w:hAnsi="Arial" w:cs="Arial"/>
          <w:sz w:val="20"/>
          <w:szCs w:val="20"/>
        </w:rPr>
        <w:t>v</w:t>
      </w:r>
      <w:r w:rsidR="0423CA4E" w:rsidRPr="00ED1D37">
        <w:rPr>
          <w:rFonts w:ascii="Arial" w:eastAsia="CIDFont+F2" w:hAnsi="Arial" w:cs="Arial"/>
          <w:sz w:val="20"/>
          <w:szCs w:val="20"/>
        </w:rPr>
        <w:t>TSP</w:t>
      </w:r>
      <w:r w:rsidRPr="00ED1D37">
        <w:rPr>
          <w:rFonts w:ascii="Arial" w:eastAsia="CIDFont+F2" w:hAnsi="Arial" w:cs="Arial"/>
          <w:sz w:val="20"/>
          <w:szCs w:val="20"/>
        </w:rPr>
        <w:t>Į</w:t>
      </w:r>
      <w:proofErr w:type="spellEnd"/>
      <w:r w:rsidR="0423CA4E" w:rsidRPr="00ED1D37">
        <w:rPr>
          <w:rFonts w:ascii="Arial" w:eastAsia="CIDFont+F2" w:hAnsi="Arial" w:cs="Arial"/>
          <w:sz w:val="20"/>
          <w:szCs w:val="20"/>
        </w:rPr>
        <w:t xml:space="preserve"> konfigūravimo darbai</w:t>
      </w:r>
      <w:r w:rsidR="00E86057" w:rsidRPr="00ED1D37">
        <w:rPr>
          <w:rFonts w:ascii="Arial" w:eastAsia="CIDFont+F2" w:hAnsi="Arial" w:cs="Arial"/>
          <w:sz w:val="20"/>
          <w:szCs w:val="20"/>
        </w:rPr>
        <w:t xml:space="preserve"> (</w:t>
      </w:r>
      <w:r w:rsidR="00E86057" w:rsidRPr="00ED1D37">
        <w:rPr>
          <w:rFonts w:ascii="Arial" w:hAnsi="Arial" w:cs="Arial"/>
          <w:sz w:val="20"/>
          <w:szCs w:val="20"/>
        </w:rPr>
        <w:t xml:space="preserve">atliks </w:t>
      </w:r>
      <w:r w:rsidR="005E2E7C" w:rsidRPr="00ED1D37">
        <w:rPr>
          <w:rFonts w:ascii="Arial" w:hAnsi="Arial" w:cs="Arial"/>
          <w:sz w:val="20"/>
          <w:szCs w:val="20"/>
        </w:rPr>
        <w:t>Perkantysis subjektas</w:t>
      </w:r>
      <w:r w:rsidR="00E86057" w:rsidRPr="00ED1D37">
        <w:rPr>
          <w:rFonts w:ascii="Arial" w:hAnsi="Arial" w:cs="Arial"/>
          <w:sz w:val="20"/>
          <w:szCs w:val="20"/>
        </w:rPr>
        <w:t>)</w:t>
      </w:r>
      <w:r w:rsidR="00BF513E" w:rsidRPr="00ED1D37">
        <w:rPr>
          <w:rFonts w:ascii="Arial" w:eastAsia="CIDFont+F2" w:hAnsi="Arial" w:cs="Arial"/>
          <w:sz w:val="20"/>
          <w:szCs w:val="20"/>
        </w:rPr>
        <w:t>;</w:t>
      </w:r>
    </w:p>
    <w:p w14:paraId="1F58B98C" w14:textId="4AC05E8D" w:rsidR="0CA3A1D9" w:rsidRPr="00ED1D37" w:rsidRDefault="0423CA4E"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Kompleksiniai bandymai.</w:t>
      </w:r>
    </w:p>
    <w:p w14:paraId="3E7CEA8A" w14:textId="77777777" w:rsidR="00110F26" w:rsidRPr="00ED1D37" w:rsidRDefault="00110F26" w:rsidP="00110F26">
      <w:pPr>
        <w:pStyle w:val="ListParagraph"/>
        <w:numPr>
          <w:ilvl w:val="1"/>
          <w:numId w:val="4"/>
        </w:numPr>
        <w:jc w:val="both"/>
        <w:rPr>
          <w:rFonts w:ascii="Arial" w:eastAsia="CIDFont+F2" w:hAnsi="Arial" w:cs="Arial"/>
          <w:sz w:val="20"/>
          <w:szCs w:val="20"/>
        </w:rPr>
      </w:pPr>
      <w:r w:rsidRPr="00ED1D37">
        <w:rPr>
          <w:rFonts w:ascii="Arial" w:eastAsia="CIDFont+F2" w:hAnsi="Arial" w:cs="Arial"/>
          <w:sz w:val="20"/>
          <w:szCs w:val="20"/>
        </w:rPr>
        <w:t>Duomenų perdavimui naudoti:</w:t>
      </w:r>
    </w:p>
    <w:p w14:paraId="25BBFDAB" w14:textId="290DA963" w:rsidR="00110F26" w:rsidRPr="00ED1D37" w:rsidRDefault="00110F26" w:rsidP="00110F26">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IEC 60870-5-104 protokolą su PSO </w:t>
      </w:r>
      <w:proofErr w:type="spellStart"/>
      <w:r w:rsidRPr="00ED1D37">
        <w:rPr>
          <w:rFonts w:ascii="Arial" w:eastAsia="CIDFont+F2" w:hAnsi="Arial" w:cs="Arial"/>
          <w:sz w:val="20"/>
          <w:szCs w:val="20"/>
        </w:rPr>
        <w:t>vTSPĮ</w:t>
      </w:r>
      <w:proofErr w:type="spellEnd"/>
      <w:r w:rsidRPr="00ED1D37">
        <w:rPr>
          <w:rFonts w:ascii="Arial" w:eastAsia="CIDFont+F2" w:hAnsi="Arial" w:cs="Arial"/>
          <w:sz w:val="20"/>
          <w:szCs w:val="20"/>
        </w:rPr>
        <w:t>.</w:t>
      </w:r>
    </w:p>
    <w:p w14:paraId="5D784ADF" w14:textId="32D7012E" w:rsidR="3AE0730E" w:rsidRPr="00ED1D37" w:rsidRDefault="00926D80" w:rsidP="00C44EEE">
      <w:pPr>
        <w:pStyle w:val="ListParagraph"/>
        <w:numPr>
          <w:ilvl w:val="1"/>
          <w:numId w:val="4"/>
        </w:numPr>
        <w:ind w:left="567" w:hanging="567"/>
        <w:jc w:val="both"/>
        <w:rPr>
          <w:rFonts w:ascii="Arial" w:eastAsia="CIDFont+F2" w:hAnsi="Arial" w:cs="Arial"/>
          <w:sz w:val="20"/>
          <w:szCs w:val="20"/>
        </w:rPr>
      </w:pPr>
      <w:r w:rsidRPr="00ED1D37">
        <w:rPr>
          <w:rFonts w:ascii="Arial" w:eastAsia="Trebuchet MS" w:hAnsi="Arial" w:cs="Arial"/>
          <w:sz w:val="20"/>
          <w:szCs w:val="20"/>
        </w:rPr>
        <w:t>Reikalavimai DG IP sujungimui:</w:t>
      </w:r>
    </w:p>
    <w:p w14:paraId="5969135C" w14:textId="1C9BD505" w:rsidR="3AE0730E" w:rsidRPr="00ED1D37" w:rsidRDefault="008E00C9"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964017" w:rsidRPr="00ED1D37">
        <w:rPr>
          <w:rFonts w:ascii="Arial" w:eastAsia="CIDFont+F2" w:hAnsi="Arial" w:cs="Arial"/>
          <w:sz w:val="20"/>
          <w:szCs w:val="20"/>
        </w:rPr>
        <w:t xml:space="preserve">monitoringui suprojektuoti </w:t>
      </w:r>
      <w:r w:rsidR="008B425A" w:rsidRPr="00ED1D37">
        <w:rPr>
          <w:rFonts w:ascii="Arial" w:eastAsia="CIDFont+F2" w:hAnsi="Arial" w:cs="Arial"/>
          <w:sz w:val="20"/>
          <w:szCs w:val="20"/>
        </w:rPr>
        <w:t>šviesolaidinio</w:t>
      </w:r>
      <w:r w:rsidR="6B5E3C09" w:rsidRPr="00ED1D37">
        <w:rPr>
          <w:rFonts w:ascii="Arial" w:eastAsia="CIDFont+F2" w:hAnsi="Arial" w:cs="Arial"/>
          <w:sz w:val="20"/>
          <w:szCs w:val="20"/>
        </w:rPr>
        <w:t xml:space="preserve"> ryšio </w:t>
      </w:r>
      <w:r w:rsidR="00964017" w:rsidRPr="00ED1D37">
        <w:rPr>
          <w:rFonts w:ascii="Arial" w:eastAsia="CIDFont+F2" w:hAnsi="Arial" w:cs="Arial"/>
          <w:sz w:val="20"/>
          <w:szCs w:val="20"/>
        </w:rPr>
        <w:t xml:space="preserve">sąsają su 110 </w:t>
      </w:r>
      <w:proofErr w:type="spellStart"/>
      <w:r w:rsidR="00964017" w:rsidRPr="00ED1D37">
        <w:rPr>
          <w:rFonts w:ascii="Arial" w:eastAsia="CIDFont+F2" w:hAnsi="Arial" w:cs="Arial"/>
          <w:sz w:val="20"/>
          <w:szCs w:val="20"/>
        </w:rPr>
        <w:t>kV</w:t>
      </w:r>
      <w:proofErr w:type="spellEnd"/>
      <w:r w:rsidR="00964017" w:rsidRPr="00ED1D37">
        <w:rPr>
          <w:rFonts w:ascii="Arial" w:eastAsia="CIDFont+F2" w:hAnsi="Arial" w:cs="Arial"/>
          <w:sz w:val="20"/>
          <w:szCs w:val="20"/>
        </w:rPr>
        <w:t xml:space="preserve"> </w:t>
      </w:r>
      <w:r w:rsidR="0086573F" w:rsidRPr="00ED1D37">
        <w:rPr>
          <w:rFonts w:ascii="Arial" w:eastAsia="CIDFont+F2" w:hAnsi="Arial" w:cs="Arial"/>
          <w:sz w:val="20"/>
          <w:szCs w:val="20"/>
        </w:rPr>
        <w:t>pastotės valdymo pulto (toliau-</w:t>
      </w:r>
      <w:r w:rsidR="00964017" w:rsidRPr="00ED1D37">
        <w:rPr>
          <w:rFonts w:ascii="Arial" w:eastAsia="CIDFont+F2" w:hAnsi="Arial" w:cs="Arial"/>
          <w:sz w:val="20"/>
          <w:szCs w:val="20"/>
        </w:rPr>
        <w:t>PVP</w:t>
      </w:r>
      <w:r w:rsidR="0086573F" w:rsidRPr="00ED1D37">
        <w:rPr>
          <w:rFonts w:ascii="Arial" w:eastAsia="CIDFont+F2" w:hAnsi="Arial" w:cs="Arial"/>
          <w:sz w:val="20"/>
          <w:szCs w:val="20"/>
        </w:rPr>
        <w:t>)</w:t>
      </w:r>
      <w:r w:rsidR="00964017" w:rsidRPr="00ED1D37">
        <w:rPr>
          <w:rFonts w:ascii="Arial" w:eastAsia="CIDFont+F2" w:hAnsi="Arial" w:cs="Arial"/>
          <w:sz w:val="20"/>
          <w:szCs w:val="20"/>
        </w:rPr>
        <w:t xml:space="preserve"> BP komutatoriumi</w:t>
      </w:r>
      <w:r w:rsidR="00E73A25" w:rsidRPr="00ED1D37">
        <w:rPr>
          <w:rFonts w:ascii="Arial" w:eastAsia="CIDFont+F2" w:hAnsi="Arial" w:cs="Arial"/>
          <w:sz w:val="20"/>
          <w:szCs w:val="20"/>
        </w:rPr>
        <w:t xml:space="preserve">. </w:t>
      </w:r>
      <w:r w:rsidR="008B425A" w:rsidRPr="00ED1D37">
        <w:rPr>
          <w:rFonts w:ascii="Arial" w:eastAsia="CIDFont+F2" w:hAnsi="Arial" w:cs="Arial"/>
          <w:sz w:val="20"/>
          <w:szCs w:val="20"/>
        </w:rPr>
        <w:t xml:space="preserve">Jeigu esamo šviesolaidinio kabelio ilgio nuo DG nepakanka, suprojektuoti naują  šviesolaidinį kabelį pagal LITGRID AB tipinius reikalavimus. </w:t>
      </w:r>
    </w:p>
    <w:p w14:paraId="3D29E966" w14:textId="335C0D63" w:rsidR="3AE0730E" w:rsidRPr="00ED1D37" w:rsidRDefault="6B5E3C09"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Ryšio įrangos pusėje </w:t>
      </w:r>
      <w:r w:rsidR="58498FAA" w:rsidRPr="00ED1D37">
        <w:rPr>
          <w:rFonts w:ascii="Arial" w:eastAsia="CIDFont+F2" w:hAnsi="Arial" w:cs="Arial"/>
          <w:sz w:val="20"/>
          <w:szCs w:val="20"/>
        </w:rPr>
        <w:t>projektuoti SFP modulius</w:t>
      </w:r>
      <w:r w:rsidRPr="00ED1D37">
        <w:rPr>
          <w:rFonts w:ascii="Arial" w:eastAsia="CIDFont+F2" w:hAnsi="Arial" w:cs="Arial"/>
          <w:sz w:val="20"/>
          <w:szCs w:val="20"/>
        </w:rPr>
        <w:t xml:space="preserve"> į </w:t>
      </w:r>
      <w:r w:rsidR="00964017" w:rsidRPr="00ED1D37">
        <w:rPr>
          <w:rFonts w:ascii="Arial" w:eastAsia="CIDFont+F2" w:hAnsi="Arial" w:cs="Arial"/>
          <w:sz w:val="20"/>
          <w:szCs w:val="20"/>
        </w:rPr>
        <w:t xml:space="preserve">110 </w:t>
      </w:r>
      <w:proofErr w:type="spellStart"/>
      <w:r w:rsidR="00964017" w:rsidRPr="00ED1D37">
        <w:rPr>
          <w:rFonts w:ascii="Arial" w:eastAsia="CIDFont+F2" w:hAnsi="Arial" w:cs="Arial"/>
          <w:sz w:val="20"/>
          <w:szCs w:val="20"/>
        </w:rPr>
        <w:t>kV</w:t>
      </w:r>
      <w:proofErr w:type="spellEnd"/>
      <w:r w:rsidR="00964017" w:rsidRPr="00ED1D37">
        <w:rPr>
          <w:rFonts w:ascii="Arial" w:eastAsia="CIDFont+F2" w:hAnsi="Arial" w:cs="Arial"/>
          <w:sz w:val="20"/>
          <w:szCs w:val="20"/>
        </w:rPr>
        <w:t xml:space="preserve"> PVP esantį </w:t>
      </w:r>
      <w:r w:rsidRPr="00ED1D37">
        <w:rPr>
          <w:rFonts w:ascii="Arial" w:eastAsia="CIDFont+F2" w:hAnsi="Arial" w:cs="Arial"/>
          <w:sz w:val="20"/>
          <w:szCs w:val="20"/>
        </w:rPr>
        <w:t xml:space="preserve">ryšio </w:t>
      </w:r>
      <w:r w:rsidR="00BE6A59" w:rsidRPr="00ED1D37">
        <w:rPr>
          <w:rFonts w:ascii="Arial" w:eastAsia="CIDFont+F2" w:hAnsi="Arial" w:cs="Arial"/>
          <w:sz w:val="20"/>
          <w:szCs w:val="20"/>
        </w:rPr>
        <w:t>komutatorių</w:t>
      </w:r>
      <w:r w:rsidR="00BF513E" w:rsidRPr="00ED1D37">
        <w:rPr>
          <w:rFonts w:ascii="Arial" w:eastAsia="CIDFont+F2" w:hAnsi="Arial" w:cs="Arial"/>
          <w:sz w:val="20"/>
          <w:szCs w:val="20"/>
        </w:rPr>
        <w:t>;</w:t>
      </w:r>
    </w:p>
    <w:p w14:paraId="2461C341" w14:textId="228BA0FE" w:rsidR="73F35447" w:rsidRPr="00ED1D37" w:rsidRDefault="0098507F"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projektuojami SFP moduliai privalo būti originalūs pramoninio tipo to paties gamintojo, kaip ir įranga į kurią jie bus jungiami</w:t>
      </w:r>
      <w:r w:rsidR="5AFF294E" w:rsidRPr="00ED1D37">
        <w:rPr>
          <w:rFonts w:ascii="Arial" w:eastAsia="CIDFont+F2" w:hAnsi="Arial" w:cs="Arial"/>
          <w:sz w:val="20"/>
          <w:szCs w:val="20"/>
        </w:rPr>
        <w:t>.</w:t>
      </w:r>
    </w:p>
    <w:p w14:paraId="453D1867" w14:textId="067E340A" w:rsidR="00C9046D" w:rsidRPr="00ED1D37" w:rsidRDefault="002E3D5B" w:rsidP="00C44EEE">
      <w:pPr>
        <w:pStyle w:val="Heading1"/>
        <w:numPr>
          <w:ilvl w:val="0"/>
          <w:numId w:val="4"/>
        </w:numPr>
        <w:ind w:left="567" w:hanging="567"/>
        <w:jc w:val="both"/>
        <w:rPr>
          <w:rFonts w:ascii="Arial" w:eastAsia="CIDFont+F2" w:hAnsi="Arial" w:cs="Arial"/>
          <w:b w:val="0"/>
          <w:sz w:val="20"/>
          <w:szCs w:val="20"/>
          <w:lang w:val="lt-LT"/>
        </w:rPr>
      </w:pPr>
      <w:r w:rsidRPr="00ED1D37">
        <w:rPr>
          <w:rFonts w:ascii="Arial" w:eastAsia="CIDFont+F2" w:hAnsi="Arial" w:cs="Arial"/>
          <w:sz w:val="20"/>
          <w:szCs w:val="20"/>
          <w:lang w:val="lt-LT"/>
        </w:rPr>
        <w:lastRenderedPageBreak/>
        <w:t>GENERATORIAUS</w:t>
      </w:r>
      <w:r w:rsidR="00B522CF" w:rsidRPr="00ED1D37">
        <w:rPr>
          <w:rFonts w:ascii="Arial" w:eastAsia="CIDFont+F2" w:hAnsi="Arial" w:cs="Arial"/>
          <w:sz w:val="20"/>
          <w:szCs w:val="20"/>
          <w:lang w:val="lt-LT"/>
        </w:rPr>
        <w:t xml:space="preserve"> </w:t>
      </w:r>
      <w:r w:rsidR="002659BA" w:rsidRPr="00ED1D37">
        <w:rPr>
          <w:rFonts w:ascii="Arial" w:eastAsia="CIDFont+F2" w:hAnsi="Arial" w:cs="Arial"/>
          <w:sz w:val="20"/>
          <w:szCs w:val="20"/>
          <w:lang w:val="lt-LT"/>
        </w:rPr>
        <w:t>VALDIKLIS</w:t>
      </w:r>
      <w:r w:rsidR="00A54576" w:rsidRPr="00ED1D37">
        <w:rPr>
          <w:rFonts w:ascii="Arial" w:eastAsia="CIDFont+F2" w:hAnsi="Arial" w:cs="Arial"/>
          <w:sz w:val="20"/>
          <w:szCs w:val="20"/>
          <w:lang w:val="lt-LT"/>
        </w:rPr>
        <w:t xml:space="preserve"> </w:t>
      </w:r>
      <w:r w:rsidR="002659BA" w:rsidRPr="00ED1D37">
        <w:rPr>
          <w:rFonts w:ascii="Arial" w:eastAsia="CIDFont+F2" w:hAnsi="Arial" w:cs="Arial"/>
          <w:sz w:val="20"/>
          <w:szCs w:val="20"/>
          <w:lang w:val="lt-LT"/>
        </w:rPr>
        <w:t xml:space="preserve">IR </w:t>
      </w:r>
      <w:r w:rsidR="0074520E" w:rsidRPr="00ED1D37">
        <w:rPr>
          <w:rFonts w:ascii="Arial" w:eastAsia="CIDFont+F2" w:hAnsi="Arial" w:cs="Arial"/>
          <w:sz w:val="20"/>
          <w:szCs w:val="20"/>
          <w:lang w:val="lt-LT"/>
        </w:rPr>
        <w:t>INFORMACIJOS SAUGA</w:t>
      </w:r>
      <w:r w:rsidR="002659BA" w:rsidRPr="00ED1D37">
        <w:rPr>
          <w:rFonts w:ascii="Arial" w:eastAsia="CIDFont+F2" w:hAnsi="Arial" w:cs="Arial"/>
          <w:sz w:val="20"/>
          <w:szCs w:val="20"/>
          <w:lang w:val="lt-LT"/>
        </w:rPr>
        <w:t xml:space="preserve"> </w:t>
      </w:r>
    </w:p>
    <w:p w14:paraId="6AB26767" w14:textId="54D879E6" w:rsidR="00687120" w:rsidRPr="00ED1D37" w:rsidRDefault="008E00C9" w:rsidP="00C44EEE">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687120" w:rsidRPr="00ED1D37">
        <w:rPr>
          <w:rFonts w:ascii="Arial" w:eastAsia="CIDFont+F2" w:hAnsi="Arial" w:cs="Arial"/>
          <w:sz w:val="20"/>
          <w:szCs w:val="20"/>
        </w:rPr>
        <w:t>sistem</w:t>
      </w:r>
      <w:r w:rsidR="00A50C79" w:rsidRPr="00ED1D37">
        <w:rPr>
          <w:rFonts w:ascii="Arial" w:eastAsia="CIDFont+F2" w:hAnsi="Arial" w:cs="Arial"/>
          <w:sz w:val="20"/>
          <w:szCs w:val="20"/>
        </w:rPr>
        <w:t>ai</w:t>
      </w:r>
      <w:r w:rsidR="00D97BC4" w:rsidRPr="00ED1D37">
        <w:rPr>
          <w:rFonts w:ascii="Arial" w:eastAsia="CIDFont+F2" w:hAnsi="Arial" w:cs="Arial"/>
          <w:sz w:val="20"/>
          <w:szCs w:val="20"/>
        </w:rPr>
        <w:t xml:space="preserve"> (</w:t>
      </w:r>
      <w:r w:rsidR="00065C44" w:rsidRPr="00ED1D37">
        <w:rPr>
          <w:rFonts w:ascii="Arial" w:eastAsia="CIDFont+F2" w:hAnsi="Arial" w:cs="Arial"/>
          <w:sz w:val="20"/>
          <w:szCs w:val="20"/>
        </w:rPr>
        <w:t>val</w:t>
      </w:r>
      <w:r w:rsidR="00866886" w:rsidRPr="00ED1D37">
        <w:rPr>
          <w:rFonts w:ascii="Arial" w:eastAsia="CIDFont+F2" w:hAnsi="Arial" w:cs="Arial"/>
          <w:sz w:val="20"/>
          <w:szCs w:val="20"/>
        </w:rPr>
        <w:t>diklis</w:t>
      </w:r>
      <w:r w:rsidR="00D97BC4" w:rsidRPr="00ED1D37">
        <w:rPr>
          <w:rFonts w:ascii="Arial" w:eastAsia="CIDFont+F2" w:hAnsi="Arial" w:cs="Arial"/>
          <w:sz w:val="20"/>
          <w:szCs w:val="20"/>
        </w:rPr>
        <w:t>/HMI</w:t>
      </w:r>
      <w:r w:rsidR="00055DC5" w:rsidRPr="00ED1D37">
        <w:rPr>
          <w:rFonts w:ascii="Arial" w:eastAsia="CIDFont+F2" w:hAnsi="Arial" w:cs="Arial"/>
          <w:sz w:val="20"/>
          <w:szCs w:val="20"/>
        </w:rPr>
        <w:t>, protokolų keitiklis</w:t>
      </w:r>
      <w:r w:rsidR="00D97BC4" w:rsidRPr="00ED1D37">
        <w:rPr>
          <w:rFonts w:ascii="Arial" w:eastAsia="CIDFont+F2" w:hAnsi="Arial" w:cs="Arial"/>
          <w:sz w:val="20"/>
          <w:szCs w:val="20"/>
        </w:rPr>
        <w:t>)</w:t>
      </w:r>
      <w:r w:rsidR="00ED5200" w:rsidRPr="00ED1D37">
        <w:rPr>
          <w:rFonts w:ascii="Arial" w:eastAsia="CIDFont+F2" w:hAnsi="Arial" w:cs="Arial"/>
          <w:sz w:val="20"/>
          <w:szCs w:val="20"/>
        </w:rPr>
        <w:t xml:space="preserve"> veikiant</w:t>
      </w:r>
      <w:r w:rsidR="00E71DD0" w:rsidRPr="00ED1D37">
        <w:rPr>
          <w:rFonts w:ascii="Arial" w:eastAsia="CIDFont+F2" w:hAnsi="Arial" w:cs="Arial"/>
          <w:sz w:val="20"/>
          <w:szCs w:val="20"/>
        </w:rPr>
        <w:t xml:space="preserve"> </w:t>
      </w:r>
      <w:r w:rsidR="00483FB3" w:rsidRPr="00ED1D37">
        <w:rPr>
          <w:rFonts w:ascii="Arial" w:eastAsia="CIDFont+F2" w:hAnsi="Arial" w:cs="Arial"/>
          <w:sz w:val="20"/>
          <w:szCs w:val="20"/>
        </w:rPr>
        <w:t xml:space="preserve">Litgrid </w:t>
      </w:r>
      <w:r w:rsidR="00E71DD0" w:rsidRPr="00ED1D37">
        <w:rPr>
          <w:rFonts w:ascii="Arial" w:eastAsia="CIDFont+F2" w:hAnsi="Arial" w:cs="Arial"/>
          <w:sz w:val="20"/>
          <w:szCs w:val="20"/>
        </w:rPr>
        <w:t>duomenų tinkl</w:t>
      </w:r>
      <w:r w:rsidR="00A50C79" w:rsidRPr="00ED1D37">
        <w:rPr>
          <w:rFonts w:ascii="Arial" w:eastAsia="CIDFont+F2" w:hAnsi="Arial" w:cs="Arial"/>
          <w:sz w:val="20"/>
          <w:szCs w:val="20"/>
        </w:rPr>
        <w:t>e turi būti užtikrinama</w:t>
      </w:r>
      <w:r w:rsidR="00B55C29" w:rsidRPr="00ED1D37">
        <w:rPr>
          <w:rFonts w:ascii="Arial" w:eastAsia="CIDFont+F2" w:hAnsi="Arial" w:cs="Arial"/>
          <w:sz w:val="20"/>
          <w:szCs w:val="20"/>
        </w:rPr>
        <w:t>s</w:t>
      </w:r>
      <w:r w:rsidR="00A50C79" w:rsidRPr="00ED1D37">
        <w:rPr>
          <w:rFonts w:ascii="Arial" w:eastAsia="CIDFont+F2" w:hAnsi="Arial" w:cs="Arial"/>
          <w:sz w:val="20"/>
          <w:szCs w:val="20"/>
        </w:rPr>
        <w:t xml:space="preserve"> </w:t>
      </w:r>
      <w:r w:rsidR="00B55C29" w:rsidRPr="00ED1D37">
        <w:rPr>
          <w:rFonts w:ascii="Arial" w:eastAsia="CIDFont+F2" w:hAnsi="Arial" w:cs="Arial"/>
          <w:sz w:val="20"/>
          <w:szCs w:val="20"/>
        </w:rPr>
        <w:t>šių reikalavimų išpildymas</w:t>
      </w:r>
      <w:r w:rsidR="00E71DD0" w:rsidRPr="00ED1D37">
        <w:rPr>
          <w:rFonts w:ascii="Arial" w:eastAsia="CIDFont+F2" w:hAnsi="Arial" w:cs="Arial"/>
          <w:sz w:val="20"/>
          <w:szCs w:val="20"/>
        </w:rPr>
        <w:t>:</w:t>
      </w:r>
    </w:p>
    <w:p w14:paraId="018D5E04" w14:textId="23975231" w:rsidR="0074520E" w:rsidRPr="00ED1D37" w:rsidRDefault="001E2CB0" w:rsidP="00C44EEE">
      <w:pPr>
        <w:pStyle w:val="ListParagraph"/>
        <w:numPr>
          <w:ilvl w:val="2"/>
          <w:numId w:val="4"/>
        </w:numPr>
        <w:ind w:left="1134" w:hanging="567"/>
        <w:jc w:val="both"/>
        <w:rPr>
          <w:rFonts w:ascii="Arial" w:eastAsia="CIDFont+F2" w:hAnsi="Arial" w:cs="Arial"/>
          <w:b/>
          <w:bCs/>
          <w:sz w:val="20"/>
          <w:szCs w:val="20"/>
        </w:rPr>
      </w:pPr>
      <w:r w:rsidRPr="00ED1D37">
        <w:rPr>
          <w:rFonts w:ascii="Arial" w:eastAsia="CIDFont+F2" w:hAnsi="Arial" w:cs="Arial"/>
          <w:sz w:val="20"/>
          <w:szCs w:val="20"/>
        </w:rPr>
        <w:t>Bevielis duomenų perdavimas neleidžiamas</w:t>
      </w:r>
      <w:r w:rsidR="0059078E" w:rsidRPr="00ED1D37">
        <w:rPr>
          <w:rFonts w:ascii="Arial" w:eastAsia="CIDFont+F2" w:hAnsi="Arial" w:cs="Arial"/>
          <w:sz w:val="20"/>
          <w:szCs w:val="20"/>
        </w:rPr>
        <w:t>;</w:t>
      </w:r>
    </w:p>
    <w:p w14:paraId="62B49F7C" w14:textId="13B8AC0F" w:rsidR="00B43A8C" w:rsidRPr="00ED1D37" w:rsidRDefault="00A536FB" w:rsidP="00C44EEE">
      <w:pPr>
        <w:pStyle w:val="ListParagraph"/>
        <w:numPr>
          <w:ilvl w:val="2"/>
          <w:numId w:val="4"/>
        </w:numPr>
        <w:ind w:left="1134" w:hanging="567"/>
        <w:jc w:val="both"/>
        <w:rPr>
          <w:rFonts w:ascii="Arial" w:eastAsia="CIDFont+F2" w:hAnsi="Arial" w:cs="Arial"/>
          <w:b/>
          <w:bCs/>
          <w:sz w:val="20"/>
          <w:szCs w:val="20"/>
        </w:rPr>
      </w:pPr>
      <w:r w:rsidRPr="00ED1D37">
        <w:rPr>
          <w:rFonts w:ascii="Arial" w:eastAsia="CIDFont+F2" w:hAnsi="Arial" w:cs="Arial"/>
          <w:sz w:val="20"/>
          <w:szCs w:val="20"/>
        </w:rPr>
        <w:t>Interneto prieiga neleidžiama;</w:t>
      </w:r>
    </w:p>
    <w:p w14:paraId="7A864114" w14:textId="7B3B5304" w:rsidR="0059078E" w:rsidRPr="00ED1D37" w:rsidRDefault="00D86103"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Nenaudojami tinklo prievadai ir duomenų tinklo fizinės jungtys turi būti </w:t>
      </w:r>
      <w:proofErr w:type="spellStart"/>
      <w:r w:rsidRPr="00ED1D37">
        <w:rPr>
          <w:rFonts w:ascii="Arial" w:eastAsia="CIDFont+F2" w:hAnsi="Arial" w:cs="Arial"/>
          <w:sz w:val="20"/>
          <w:szCs w:val="20"/>
        </w:rPr>
        <w:t>deaktyvuojamos</w:t>
      </w:r>
      <w:proofErr w:type="spellEnd"/>
      <w:r w:rsidRPr="00ED1D37">
        <w:rPr>
          <w:rFonts w:ascii="Arial" w:eastAsia="CIDFont+F2" w:hAnsi="Arial" w:cs="Arial"/>
          <w:sz w:val="20"/>
          <w:szCs w:val="20"/>
        </w:rPr>
        <w:t>/atjungiamos</w:t>
      </w:r>
      <w:r w:rsidR="00131810" w:rsidRPr="00ED1D37">
        <w:rPr>
          <w:rFonts w:ascii="Arial" w:eastAsia="CIDFont+F2" w:hAnsi="Arial" w:cs="Arial"/>
          <w:sz w:val="20"/>
          <w:szCs w:val="20"/>
        </w:rPr>
        <w:t>;</w:t>
      </w:r>
    </w:p>
    <w:p w14:paraId="148DA85A" w14:textId="76E564CA" w:rsidR="00BF440C" w:rsidRPr="00ED1D37" w:rsidRDefault="008B109C"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A</w:t>
      </w:r>
      <w:r w:rsidR="009D0C51" w:rsidRPr="00ED1D37">
        <w:rPr>
          <w:rFonts w:ascii="Arial" w:eastAsia="CIDFont+F2" w:hAnsi="Arial" w:cs="Arial"/>
          <w:sz w:val="20"/>
          <w:szCs w:val="20"/>
        </w:rPr>
        <w:t>dministravimui turi būti naudojami šifruoti protokolai</w:t>
      </w:r>
      <w:r w:rsidRPr="00ED1D37">
        <w:rPr>
          <w:rFonts w:ascii="Arial" w:eastAsia="CIDFont+F2" w:hAnsi="Arial" w:cs="Arial"/>
          <w:sz w:val="20"/>
          <w:szCs w:val="20"/>
        </w:rPr>
        <w:t>;</w:t>
      </w:r>
    </w:p>
    <w:p w14:paraId="26DE9155" w14:textId="362E6B12" w:rsidR="00085D64" w:rsidRPr="00ED1D37" w:rsidRDefault="008B109C"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V</w:t>
      </w:r>
      <w:r w:rsidR="0019394E" w:rsidRPr="00ED1D37">
        <w:rPr>
          <w:rFonts w:ascii="Arial" w:eastAsia="CIDFont+F2" w:hAnsi="Arial" w:cs="Arial"/>
          <w:sz w:val="20"/>
          <w:szCs w:val="20"/>
        </w:rPr>
        <w:t>isi</w:t>
      </w:r>
      <w:r w:rsidR="00085D64" w:rsidRPr="00ED1D37">
        <w:rPr>
          <w:rFonts w:ascii="Arial" w:eastAsia="CIDFont+F2" w:hAnsi="Arial" w:cs="Arial"/>
          <w:sz w:val="20"/>
          <w:szCs w:val="20"/>
        </w:rPr>
        <w:t xml:space="preserve"> prisijungimo metodai, priemonės ir prievadai turi būti dokumentuoti ir suderinti su Litgrid AB informacijos saugos atstovu</w:t>
      </w:r>
      <w:r w:rsidR="00712B65" w:rsidRPr="00ED1D37">
        <w:rPr>
          <w:rFonts w:ascii="Arial" w:eastAsia="CIDFont+F2" w:hAnsi="Arial" w:cs="Arial"/>
          <w:sz w:val="20"/>
          <w:szCs w:val="20"/>
        </w:rPr>
        <w:t>.</w:t>
      </w:r>
    </w:p>
    <w:p w14:paraId="4D525222" w14:textId="7C4E0A4F" w:rsidR="00746170" w:rsidRPr="00ED1D37" w:rsidRDefault="00BD75CA" w:rsidP="00C44EEE">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Prieiga prie informacinių sistemų ir Įrangos (pvz.: vietinė naudojant valdymo pultą (HMI), vietinė naudojant komunikacijos/diagnostikos prievadus ar nuotolinė naudojant komunikacijų terpę) turi būti apsaugota identifikatoriumi ir slaptažodžiu</w:t>
      </w:r>
      <w:r w:rsidR="00AA4D13" w:rsidRPr="00ED1D37">
        <w:rPr>
          <w:rFonts w:ascii="Arial" w:eastAsia="CIDFont+F2" w:hAnsi="Arial" w:cs="Arial"/>
          <w:sz w:val="20"/>
          <w:szCs w:val="20"/>
        </w:rPr>
        <w:t>.</w:t>
      </w:r>
    </w:p>
    <w:p w14:paraId="448BEBFC" w14:textId="3F4E29EE" w:rsidR="009D0C51" w:rsidRPr="00ED1D37" w:rsidRDefault="0088126C" w:rsidP="00C44EEE">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WEB</w:t>
      </w:r>
      <w:r w:rsidR="00C42A4E" w:rsidRPr="00ED1D37">
        <w:rPr>
          <w:rFonts w:ascii="Arial" w:eastAsia="CIDFont+F2" w:hAnsi="Arial" w:cs="Arial"/>
          <w:sz w:val="20"/>
          <w:szCs w:val="20"/>
        </w:rPr>
        <w:t xml:space="preserve"> sąsajos reikalavimai</w:t>
      </w:r>
      <w:r w:rsidR="00055DC5" w:rsidRPr="00ED1D37">
        <w:rPr>
          <w:rFonts w:ascii="Arial" w:eastAsia="CIDFont+F2" w:hAnsi="Arial" w:cs="Arial"/>
          <w:sz w:val="20"/>
          <w:szCs w:val="20"/>
        </w:rPr>
        <w:t xml:space="preserve"> (neišpildant kurio nors iš WEB sąsajos reikalavimo, WEB sąsajos naudojimas draudžiamas)</w:t>
      </w:r>
      <w:r w:rsidR="00C42A4E" w:rsidRPr="00ED1D37">
        <w:rPr>
          <w:rFonts w:ascii="Arial" w:eastAsia="CIDFont+F2" w:hAnsi="Arial" w:cs="Arial"/>
          <w:sz w:val="20"/>
          <w:szCs w:val="20"/>
        </w:rPr>
        <w:t>:</w:t>
      </w:r>
    </w:p>
    <w:p w14:paraId="68821A60" w14:textId="0F697352" w:rsidR="00C42A4E" w:rsidRPr="00ED1D37" w:rsidRDefault="00A0516C"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Duomenys privalo būti perduodami </w:t>
      </w:r>
      <w:r w:rsidR="002C6052" w:rsidRPr="00ED1D37">
        <w:rPr>
          <w:rFonts w:ascii="Arial" w:eastAsia="CIDFont+F2" w:hAnsi="Arial" w:cs="Arial"/>
          <w:sz w:val="20"/>
          <w:szCs w:val="20"/>
        </w:rPr>
        <w:t>šifruotu protokolu</w:t>
      </w:r>
      <w:r w:rsidR="00455470" w:rsidRPr="00ED1D37">
        <w:rPr>
          <w:rFonts w:ascii="Arial" w:eastAsia="CIDFont+F2" w:hAnsi="Arial" w:cs="Arial"/>
          <w:sz w:val="20"/>
          <w:szCs w:val="20"/>
        </w:rPr>
        <w:t xml:space="preserve">, </w:t>
      </w:r>
      <w:r w:rsidR="00A536FB" w:rsidRPr="00ED1D37">
        <w:rPr>
          <w:rFonts w:ascii="Arial" w:eastAsia="CIDFont+F2" w:hAnsi="Arial" w:cs="Arial"/>
          <w:sz w:val="20"/>
          <w:szCs w:val="20"/>
        </w:rPr>
        <w:t xml:space="preserve">pavyzdžiui </w:t>
      </w:r>
      <w:r w:rsidR="002C6052" w:rsidRPr="00ED1D37">
        <w:rPr>
          <w:rFonts w:ascii="Arial" w:eastAsia="CIDFont+F2" w:hAnsi="Arial" w:cs="Arial"/>
          <w:sz w:val="20"/>
          <w:szCs w:val="20"/>
        </w:rPr>
        <w:t>HTTPS</w:t>
      </w:r>
      <w:r w:rsidR="008E1C35" w:rsidRPr="00ED1D37">
        <w:rPr>
          <w:rFonts w:ascii="Arial" w:eastAsia="CIDFont+F2" w:hAnsi="Arial" w:cs="Arial"/>
          <w:sz w:val="20"/>
          <w:szCs w:val="20"/>
        </w:rPr>
        <w:t xml:space="preserve"> </w:t>
      </w:r>
      <w:r w:rsidR="00455470" w:rsidRPr="00ED1D37">
        <w:rPr>
          <w:rFonts w:ascii="Arial" w:eastAsia="CIDFont+F2" w:hAnsi="Arial" w:cs="Arial"/>
          <w:sz w:val="20"/>
          <w:szCs w:val="20"/>
        </w:rPr>
        <w:t>(</w:t>
      </w:r>
      <w:r w:rsidR="008E1C35" w:rsidRPr="00ED1D37">
        <w:rPr>
          <w:rFonts w:ascii="Arial" w:eastAsia="CIDFont+F2" w:hAnsi="Arial" w:cs="Arial"/>
          <w:sz w:val="20"/>
          <w:szCs w:val="20"/>
        </w:rPr>
        <w:t>reikalavimą įvertinti projektuotojui</w:t>
      </w:r>
      <w:r w:rsidR="002C6052" w:rsidRPr="00ED1D37">
        <w:rPr>
          <w:rFonts w:ascii="Arial" w:eastAsia="CIDFont+F2" w:hAnsi="Arial" w:cs="Arial"/>
          <w:sz w:val="20"/>
          <w:szCs w:val="20"/>
        </w:rPr>
        <w:t>);</w:t>
      </w:r>
    </w:p>
    <w:p w14:paraId="380F6A65" w14:textId="310F1297" w:rsidR="002C6052" w:rsidRPr="00ED1D37" w:rsidRDefault="006C2C6F"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Prisijungimui </w:t>
      </w:r>
      <w:r w:rsidR="003232CB" w:rsidRPr="00ED1D37">
        <w:rPr>
          <w:rFonts w:ascii="Arial" w:eastAsia="CIDFont+F2" w:hAnsi="Arial" w:cs="Arial"/>
          <w:sz w:val="20"/>
          <w:szCs w:val="20"/>
        </w:rPr>
        <w:t xml:space="preserve">turi būti </w:t>
      </w:r>
      <w:r w:rsidRPr="00ED1D37">
        <w:rPr>
          <w:rFonts w:ascii="Arial" w:eastAsia="CIDFont+F2" w:hAnsi="Arial" w:cs="Arial"/>
          <w:sz w:val="20"/>
          <w:szCs w:val="20"/>
        </w:rPr>
        <w:t xml:space="preserve">naudojami </w:t>
      </w:r>
      <w:r w:rsidR="00A225EF" w:rsidRPr="00ED1D37">
        <w:rPr>
          <w:rFonts w:ascii="Arial" w:eastAsia="CIDFont+F2" w:hAnsi="Arial" w:cs="Arial"/>
          <w:sz w:val="20"/>
          <w:szCs w:val="20"/>
        </w:rPr>
        <w:t>personaliniai</w:t>
      </w:r>
      <w:r w:rsidR="00D92DB0" w:rsidRPr="00ED1D37">
        <w:rPr>
          <w:rFonts w:ascii="Arial" w:eastAsia="CIDFont+F2" w:hAnsi="Arial" w:cs="Arial"/>
          <w:sz w:val="20"/>
          <w:szCs w:val="20"/>
        </w:rPr>
        <w:t xml:space="preserve"> vartotojai</w:t>
      </w:r>
      <w:r w:rsidR="008E1C35" w:rsidRPr="00ED1D37">
        <w:rPr>
          <w:rFonts w:ascii="Arial" w:eastAsia="CIDFont+F2" w:hAnsi="Arial" w:cs="Arial"/>
          <w:sz w:val="20"/>
          <w:szCs w:val="20"/>
        </w:rPr>
        <w:t xml:space="preserve"> (reikalavimą įvertinti projektuotojui)</w:t>
      </w:r>
      <w:r w:rsidR="00D92DB0" w:rsidRPr="00ED1D37">
        <w:rPr>
          <w:rFonts w:ascii="Arial" w:eastAsia="CIDFont+F2" w:hAnsi="Arial" w:cs="Arial"/>
          <w:sz w:val="20"/>
          <w:szCs w:val="20"/>
        </w:rPr>
        <w:t>;</w:t>
      </w:r>
    </w:p>
    <w:p w14:paraId="72E6979C" w14:textId="4971F4BD" w:rsidR="003232CB" w:rsidRPr="00ED1D37" w:rsidRDefault="003232CB"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Gamyklini</w:t>
      </w:r>
      <w:r w:rsidR="00A225EF" w:rsidRPr="00ED1D37">
        <w:rPr>
          <w:rFonts w:ascii="Arial" w:eastAsia="CIDFont+F2" w:hAnsi="Arial" w:cs="Arial"/>
          <w:sz w:val="20"/>
          <w:szCs w:val="20"/>
        </w:rPr>
        <w:t>ų vartotojų</w:t>
      </w:r>
      <w:r w:rsidRPr="00ED1D37">
        <w:rPr>
          <w:rFonts w:ascii="Arial" w:eastAsia="CIDFont+F2" w:hAnsi="Arial" w:cs="Arial"/>
          <w:sz w:val="20"/>
          <w:szCs w:val="20"/>
        </w:rPr>
        <w:t xml:space="preserve"> slaptažodžiai turi būti pakeisti;</w:t>
      </w:r>
    </w:p>
    <w:p w14:paraId="228E0301" w14:textId="648357D8" w:rsidR="00D92DB0" w:rsidRPr="00ED1D37" w:rsidRDefault="00515A0D"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Naudojant WEB sąsają užtikrinama įrenginio stebėsena be valdymo galimybės</w:t>
      </w:r>
      <w:r w:rsidR="00542B81" w:rsidRPr="00ED1D37">
        <w:rPr>
          <w:rFonts w:ascii="Arial" w:eastAsia="CIDFont+F2" w:hAnsi="Arial" w:cs="Arial"/>
          <w:sz w:val="20"/>
          <w:szCs w:val="20"/>
        </w:rPr>
        <w:t xml:space="preserve">, </w:t>
      </w:r>
      <w:proofErr w:type="spellStart"/>
      <w:r w:rsidR="00542B81" w:rsidRPr="00ED1D37">
        <w:rPr>
          <w:rFonts w:ascii="Arial" w:eastAsia="CIDFont+F2" w:hAnsi="Arial" w:cs="Arial"/>
          <w:sz w:val="20"/>
          <w:szCs w:val="20"/>
        </w:rPr>
        <w:t>t.y</w:t>
      </w:r>
      <w:proofErr w:type="spellEnd"/>
      <w:r w:rsidR="00542B81" w:rsidRPr="00ED1D37">
        <w:rPr>
          <w:rFonts w:ascii="Arial" w:eastAsia="CIDFont+F2" w:hAnsi="Arial" w:cs="Arial"/>
          <w:sz w:val="20"/>
          <w:szCs w:val="20"/>
        </w:rPr>
        <w:t xml:space="preserve">. neturi būti galimybės įrenginį įjungti, išjungti ar keisti </w:t>
      </w:r>
      <w:r w:rsidR="001B5679" w:rsidRPr="00ED1D37">
        <w:rPr>
          <w:rFonts w:ascii="Arial" w:eastAsia="CIDFont+F2" w:hAnsi="Arial" w:cs="Arial"/>
          <w:sz w:val="20"/>
          <w:szCs w:val="20"/>
        </w:rPr>
        <w:t>valdymo parametrus</w:t>
      </w:r>
      <w:r w:rsidR="0068579D" w:rsidRPr="00ED1D37">
        <w:rPr>
          <w:rFonts w:ascii="Arial" w:eastAsia="CIDFont+F2" w:hAnsi="Arial" w:cs="Arial"/>
          <w:sz w:val="20"/>
          <w:szCs w:val="20"/>
        </w:rPr>
        <w:t>.</w:t>
      </w:r>
    </w:p>
    <w:p w14:paraId="5F11D393" w14:textId="10A4DE8E" w:rsidR="00D92A17" w:rsidRPr="00ED1D37" w:rsidRDefault="00BA1806" w:rsidP="00C44EEE">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Įvyki</w:t>
      </w:r>
      <w:r w:rsidR="008B109C" w:rsidRPr="00ED1D37">
        <w:rPr>
          <w:rFonts w:ascii="Arial" w:eastAsia="CIDFont+F2" w:hAnsi="Arial" w:cs="Arial"/>
          <w:sz w:val="20"/>
          <w:szCs w:val="20"/>
        </w:rPr>
        <w:t>ų</w:t>
      </w:r>
      <w:r w:rsidRPr="00ED1D37">
        <w:rPr>
          <w:rFonts w:ascii="Arial" w:eastAsia="CIDFont+F2" w:hAnsi="Arial" w:cs="Arial"/>
          <w:sz w:val="20"/>
          <w:szCs w:val="20"/>
        </w:rPr>
        <w:t xml:space="preserve"> registravimas:</w:t>
      </w:r>
    </w:p>
    <w:p w14:paraId="5DDCEE07" w14:textId="51882B03" w:rsidR="00BA1806" w:rsidRPr="00ED1D37" w:rsidRDefault="008E00C9"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065C44" w:rsidRPr="00ED1D37">
        <w:rPr>
          <w:rFonts w:ascii="Arial" w:eastAsia="CIDFont+F2" w:hAnsi="Arial" w:cs="Arial"/>
          <w:sz w:val="20"/>
          <w:szCs w:val="20"/>
        </w:rPr>
        <w:t>valdiklis</w:t>
      </w:r>
      <w:r w:rsidR="002D0D7A" w:rsidRPr="00ED1D37">
        <w:rPr>
          <w:rFonts w:ascii="Arial" w:eastAsia="CIDFont+F2" w:hAnsi="Arial" w:cs="Arial"/>
          <w:sz w:val="20"/>
          <w:szCs w:val="20"/>
        </w:rPr>
        <w:t xml:space="preserve">/HMI turi </w:t>
      </w:r>
      <w:r w:rsidR="00B24432" w:rsidRPr="00ED1D37">
        <w:rPr>
          <w:rFonts w:ascii="Arial" w:eastAsia="CIDFont+F2" w:hAnsi="Arial" w:cs="Arial"/>
          <w:sz w:val="20"/>
          <w:szCs w:val="20"/>
        </w:rPr>
        <w:t>registruoti ir kaupti</w:t>
      </w:r>
      <w:r w:rsidR="003D08B6" w:rsidRPr="00ED1D37">
        <w:rPr>
          <w:rFonts w:ascii="Arial" w:eastAsia="CIDFont+F2" w:hAnsi="Arial" w:cs="Arial"/>
          <w:sz w:val="20"/>
          <w:szCs w:val="20"/>
        </w:rPr>
        <w:t xml:space="preserve"> </w:t>
      </w:r>
      <w:r w:rsidR="007D0C0E" w:rsidRPr="00ED1D37">
        <w:rPr>
          <w:rFonts w:ascii="Arial" w:eastAsia="CIDFont+F2" w:hAnsi="Arial" w:cs="Arial"/>
          <w:sz w:val="20"/>
          <w:szCs w:val="20"/>
        </w:rPr>
        <w:t>saugos įvykius (vartotojo prisijungimas, vartotoj</w:t>
      </w:r>
      <w:r w:rsidR="009214B1" w:rsidRPr="00ED1D37">
        <w:rPr>
          <w:rFonts w:ascii="Arial" w:eastAsia="CIDFont+F2" w:hAnsi="Arial" w:cs="Arial"/>
          <w:sz w:val="20"/>
          <w:szCs w:val="20"/>
        </w:rPr>
        <w:t>o atsijungimas, atlikti sisteminiai pakeitimai</w:t>
      </w:r>
      <w:r w:rsidR="005B386E" w:rsidRPr="00ED1D37">
        <w:rPr>
          <w:rFonts w:ascii="Arial" w:eastAsia="CIDFont+F2" w:hAnsi="Arial" w:cs="Arial"/>
          <w:sz w:val="20"/>
          <w:szCs w:val="20"/>
        </w:rPr>
        <w:t>, nesėkmingas prisijungimas</w:t>
      </w:r>
      <w:r w:rsidR="009214B1" w:rsidRPr="00ED1D37">
        <w:rPr>
          <w:rFonts w:ascii="Arial" w:eastAsia="CIDFont+F2" w:hAnsi="Arial" w:cs="Arial"/>
          <w:sz w:val="20"/>
          <w:szCs w:val="20"/>
        </w:rPr>
        <w:t>)</w:t>
      </w:r>
      <w:r w:rsidR="002C459A" w:rsidRPr="00ED1D37">
        <w:rPr>
          <w:rFonts w:ascii="Arial" w:eastAsia="CIDFont+F2" w:hAnsi="Arial" w:cs="Arial"/>
          <w:sz w:val="20"/>
          <w:szCs w:val="20"/>
        </w:rPr>
        <w:t xml:space="preserve"> (reikalavimą įvertinti projektuotojui</w:t>
      </w:r>
      <w:r w:rsidR="009214B1" w:rsidRPr="00ED1D37">
        <w:rPr>
          <w:rFonts w:ascii="Arial" w:eastAsia="CIDFont+F2" w:hAnsi="Arial" w:cs="Arial"/>
          <w:sz w:val="20"/>
          <w:szCs w:val="20"/>
        </w:rPr>
        <w:t>)</w:t>
      </w:r>
      <w:r w:rsidR="00B24432" w:rsidRPr="00ED1D37">
        <w:rPr>
          <w:rFonts w:ascii="Arial" w:eastAsia="CIDFont+F2" w:hAnsi="Arial" w:cs="Arial"/>
          <w:sz w:val="20"/>
          <w:szCs w:val="20"/>
        </w:rPr>
        <w:t>;</w:t>
      </w:r>
    </w:p>
    <w:p w14:paraId="78FC6C83" w14:textId="02E414E1" w:rsidR="00B24432" w:rsidRPr="00ED1D37" w:rsidRDefault="00B24432" w:rsidP="00C44EEE">
      <w:pPr>
        <w:pStyle w:val="ListParagraph"/>
        <w:numPr>
          <w:ilvl w:val="2"/>
          <w:numId w:val="4"/>
        </w:numPr>
        <w:ind w:left="1134" w:hanging="567"/>
        <w:jc w:val="both"/>
        <w:rPr>
          <w:rFonts w:ascii="Arial" w:eastAsia="CIDFont+F2" w:hAnsi="Arial" w:cs="Arial"/>
          <w:sz w:val="20"/>
          <w:szCs w:val="20"/>
        </w:rPr>
      </w:pPr>
      <w:r w:rsidRPr="00ED1D37">
        <w:rPr>
          <w:rFonts w:ascii="Arial" w:eastAsia="CIDFont+F2" w:hAnsi="Arial" w:cs="Arial"/>
          <w:sz w:val="20"/>
          <w:szCs w:val="20"/>
        </w:rPr>
        <w:t xml:space="preserve">jei </w:t>
      </w:r>
      <w:r w:rsidR="008E00C9" w:rsidRPr="00ED1D37">
        <w:rPr>
          <w:rFonts w:ascii="Arial" w:eastAsia="CIDFont+F2" w:hAnsi="Arial" w:cs="Arial"/>
          <w:sz w:val="20"/>
          <w:szCs w:val="20"/>
        </w:rPr>
        <w:t>DG</w:t>
      </w:r>
      <w:r w:rsidR="008E00C9" w:rsidRPr="00ED1D37" w:rsidDel="008E00C9">
        <w:rPr>
          <w:rFonts w:ascii="Arial" w:eastAsia="CIDFont+F2" w:hAnsi="Arial" w:cs="Arial"/>
          <w:sz w:val="20"/>
          <w:szCs w:val="20"/>
        </w:rPr>
        <w:t xml:space="preserve"> </w:t>
      </w:r>
      <w:r w:rsidR="00065C44" w:rsidRPr="00ED1D37">
        <w:rPr>
          <w:rFonts w:ascii="Arial" w:eastAsia="CIDFont+F2" w:hAnsi="Arial" w:cs="Arial"/>
          <w:sz w:val="20"/>
          <w:szCs w:val="20"/>
        </w:rPr>
        <w:t>valdiklis</w:t>
      </w:r>
      <w:r w:rsidR="00C53EA8" w:rsidRPr="00ED1D37">
        <w:rPr>
          <w:rFonts w:ascii="Arial" w:eastAsia="CIDFont+F2" w:hAnsi="Arial" w:cs="Arial"/>
          <w:sz w:val="20"/>
          <w:szCs w:val="20"/>
        </w:rPr>
        <w:t xml:space="preserve">/HMI </w:t>
      </w:r>
      <w:r w:rsidR="00566896" w:rsidRPr="00ED1D37">
        <w:rPr>
          <w:rFonts w:ascii="Arial" w:eastAsia="CIDFont+F2" w:hAnsi="Arial" w:cs="Arial"/>
          <w:sz w:val="20"/>
          <w:szCs w:val="20"/>
        </w:rPr>
        <w:t>palaiko</w:t>
      </w:r>
      <w:r w:rsidR="005B386E" w:rsidRPr="00ED1D37">
        <w:rPr>
          <w:rFonts w:ascii="Arial" w:eastAsia="CIDFont+F2" w:hAnsi="Arial" w:cs="Arial"/>
          <w:sz w:val="20"/>
          <w:szCs w:val="20"/>
        </w:rPr>
        <w:t xml:space="preserve">, saugos įvykiai privalo būti </w:t>
      </w:r>
      <w:r w:rsidR="005A2B34" w:rsidRPr="00ED1D37">
        <w:rPr>
          <w:rFonts w:ascii="Arial" w:eastAsia="CIDFont+F2" w:hAnsi="Arial" w:cs="Arial"/>
          <w:sz w:val="20"/>
          <w:szCs w:val="20"/>
        </w:rPr>
        <w:t>siunčiami</w:t>
      </w:r>
      <w:r w:rsidR="005B386E" w:rsidRPr="00ED1D37">
        <w:rPr>
          <w:rFonts w:ascii="Arial" w:eastAsia="CIDFont+F2" w:hAnsi="Arial" w:cs="Arial"/>
          <w:sz w:val="20"/>
          <w:szCs w:val="20"/>
        </w:rPr>
        <w:t xml:space="preserve"> </w:t>
      </w:r>
      <w:r w:rsidR="005A2B34" w:rsidRPr="00ED1D37">
        <w:rPr>
          <w:rFonts w:ascii="Arial" w:eastAsia="CIDFont+F2" w:hAnsi="Arial" w:cs="Arial"/>
          <w:sz w:val="20"/>
          <w:szCs w:val="20"/>
        </w:rPr>
        <w:t xml:space="preserve">į </w:t>
      </w:r>
      <w:r w:rsidR="003B2468" w:rsidRPr="00ED1D37">
        <w:rPr>
          <w:rFonts w:ascii="Arial" w:eastAsia="CIDFont+F2" w:hAnsi="Arial" w:cs="Arial"/>
          <w:sz w:val="20"/>
          <w:szCs w:val="20"/>
        </w:rPr>
        <w:t>Perkančiojo subjekto</w:t>
      </w:r>
      <w:r w:rsidR="005A2B34" w:rsidRPr="00ED1D37">
        <w:rPr>
          <w:rFonts w:ascii="Arial" w:eastAsia="CIDFont+F2" w:hAnsi="Arial" w:cs="Arial"/>
          <w:sz w:val="20"/>
          <w:szCs w:val="20"/>
        </w:rPr>
        <w:t xml:space="preserve"> centrinį žurnalinių įrašų server</w:t>
      </w:r>
      <w:r w:rsidR="00B25285" w:rsidRPr="00ED1D37">
        <w:rPr>
          <w:rFonts w:ascii="Arial" w:eastAsia="CIDFont+F2" w:hAnsi="Arial" w:cs="Arial"/>
          <w:sz w:val="20"/>
          <w:szCs w:val="20"/>
        </w:rPr>
        <w:t>į.</w:t>
      </w:r>
    </w:p>
    <w:p w14:paraId="7C559896" w14:textId="7E31BFE1" w:rsidR="002B0FA5" w:rsidRPr="00ED1D37" w:rsidRDefault="003B2468" w:rsidP="00C44EEE">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 xml:space="preserve">Sutarties </w:t>
      </w:r>
      <w:r w:rsidR="00D94230" w:rsidRPr="00ED1D37">
        <w:rPr>
          <w:rFonts w:ascii="Arial" w:eastAsia="CIDFont+F2" w:hAnsi="Arial" w:cs="Arial"/>
          <w:sz w:val="20"/>
          <w:szCs w:val="20"/>
        </w:rPr>
        <w:t>vykdymo</w:t>
      </w:r>
      <w:r w:rsidR="00022EBA" w:rsidRPr="00ED1D37">
        <w:rPr>
          <w:rFonts w:ascii="Arial" w:eastAsia="CIDFont+F2" w:hAnsi="Arial" w:cs="Arial"/>
          <w:sz w:val="20"/>
          <w:szCs w:val="20"/>
        </w:rPr>
        <w:t xml:space="preserve"> </w:t>
      </w:r>
      <w:r w:rsidR="00F71805" w:rsidRPr="00ED1D37">
        <w:rPr>
          <w:rFonts w:ascii="Arial" w:eastAsia="CIDFont+F2" w:hAnsi="Arial" w:cs="Arial"/>
          <w:sz w:val="20"/>
          <w:szCs w:val="20"/>
        </w:rPr>
        <w:t>laikotarpiu privaloma</w:t>
      </w:r>
      <w:r w:rsidR="009162C5" w:rsidRPr="00ED1D37">
        <w:rPr>
          <w:rFonts w:ascii="Arial" w:eastAsia="CIDFont+F2" w:hAnsi="Arial" w:cs="Arial"/>
          <w:sz w:val="20"/>
          <w:szCs w:val="20"/>
        </w:rPr>
        <w:t xml:space="preserve"> laikytis</w:t>
      </w:r>
      <w:r w:rsidR="00022EBA" w:rsidRPr="00ED1D37">
        <w:rPr>
          <w:rFonts w:ascii="Arial" w:eastAsia="CIDFont+F2" w:hAnsi="Arial" w:cs="Arial"/>
          <w:sz w:val="20"/>
          <w:szCs w:val="20"/>
        </w:rPr>
        <w:t xml:space="preserve"> </w:t>
      </w:r>
      <w:r w:rsidR="00A71267" w:rsidRPr="00ED1D37">
        <w:rPr>
          <w:rFonts w:ascii="Arial" w:eastAsia="CIDFont+F2" w:hAnsi="Arial" w:cs="Arial"/>
          <w:sz w:val="20"/>
          <w:szCs w:val="20"/>
        </w:rPr>
        <w:t xml:space="preserve">„Minimalūs Informacijos saugos reikalavimai paslaugų teikimui” </w:t>
      </w:r>
      <w:r w:rsidR="005557A6" w:rsidRPr="00ED1D37">
        <w:rPr>
          <w:rFonts w:ascii="Arial" w:eastAsia="CIDFont+F2" w:hAnsi="Arial" w:cs="Arial"/>
          <w:sz w:val="20"/>
          <w:szCs w:val="20"/>
        </w:rPr>
        <w:t xml:space="preserve">(16 priedas) </w:t>
      </w:r>
      <w:r w:rsidR="00A71267" w:rsidRPr="00ED1D37">
        <w:rPr>
          <w:rFonts w:ascii="Arial" w:eastAsia="CIDFont+F2" w:hAnsi="Arial" w:cs="Arial"/>
          <w:sz w:val="20"/>
          <w:szCs w:val="20"/>
        </w:rPr>
        <w:t xml:space="preserve">numatytų </w:t>
      </w:r>
      <w:r w:rsidR="00961797" w:rsidRPr="00ED1D37">
        <w:rPr>
          <w:rFonts w:ascii="Arial" w:eastAsia="CIDFont+F2" w:hAnsi="Arial" w:cs="Arial"/>
          <w:sz w:val="20"/>
          <w:szCs w:val="20"/>
        </w:rPr>
        <w:t xml:space="preserve">informacijos saugumo </w:t>
      </w:r>
      <w:r w:rsidR="00BD1451" w:rsidRPr="00ED1D37">
        <w:rPr>
          <w:rFonts w:ascii="Arial" w:eastAsia="CIDFont+F2" w:hAnsi="Arial" w:cs="Arial"/>
          <w:sz w:val="20"/>
          <w:szCs w:val="20"/>
        </w:rPr>
        <w:t>reikalavimų</w:t>
      </w:r>
      <w:r w:rsidR="00BE522C" w:rsidRPr="00ED1D37">
        <w:rPr>
          <w:rFonts w:ascii="Arial" w:eastAsia="CIDFont+F2" w:hAnsi="Arial" w:cs="Arial"/>
          <w:sz w:val="20"/>
          <w:szCs w:val="20"/>
        </w:rPr>
        <w:t>.</w:t>
      </w:r>
    </w:p>
    <w:p w14:paraId="50C41C14" w14:textId="271A63F3" w:rsidR="00AB7BE3" w:rsidRPr="00ED1D37" w:rsidRDefault="008E00C9" w:rsidP="00C44EEE">
      <w:pPr>
        <w:pStyle w:val="ListParagraph"/>
        <w:numPr>
          <w:ilvl w:val="1"/>
          <w:numId w:val="4"/>
        </w:numPr>
        <w:ind w:left="567" w:hanging="567"/>
        <w:jc w:val="both"/>
        <w:rPr>
          <w:rFonts w:ascii="Arial" w:eastAsia="CIDFont+F2" w:hAnsi="Arial" w:cs="Arial"/>
          <w:sz w:val="20"/>
          <w:szCs w:val="20"/>
        </w:rPr>
      </w:pPr>
      <w:r w:rsidRPr="00ED1D37">
        <w:rPr>
          <w:rFonts w:ascii="Arial" w:eastAsia="CIDFont+F2" w:hAnsi="Arial" w:cs="Arial"/>
          <w:sz w:val="20"/>
          <w:szCs w:val="20"/>
        </w:rPr>
        <w:t>DG</w:t>
      </w:r>
      <w:r w:rsidRPr="00ED1D37" w:rsidDel="008E00C9">
        <w:rPr>
          <w:rFonts w:ascii="Arial" w:eastAsia="CIDFont+F2" w:hAnsi="Arial" w:cs="Arial"/>
          <w:sz w:val="20"/>
          <w:szCs w:val="20"/>
        </w:rPr>
        <w:t xml:space="preserve"> </w:t>
      </w:r>
      <w:r w:rsidR="009E7260" w:rsidRPr="00ED1D37">
        <w:rPr>
          <w:rFonts w:ascii="Arial" w:eastAsia="CIDFont+F2" w:hAnsi="Arial" w:cs="Arial"/>
          <w:sz w:val="20"/>
          <w:szCs w:val="20"/>
        </w:rPr>
        <w:t>valdikli</w:t>
      </w:r>
      <w:r w:rsidR="008C7B99" w:rsidRPr="00ED1D37">
        <w:rPr>
          <w:rFonts w:ascii="Arial" w:eastAsia="CIDFont+F2" w:hAnsi="Arial" w:cs="Arial"/>
          <w:sz w:val="20"/>
          <w:szCs w:val="20"/>
        </w:rPr>
        <w:t>s turi</w:t>
      </w:r>
      <w:r w:rsidR="00AB7BE3" w:rsidRPr="00ED1D37">
        <w:rPr>
          <w:rFonts w:ascii="Arial" w:eastAsia="CIDFont+F2" w:hAnsi="Arial" w:cs="Arial"/>
          <w:sz w:val="20"/>
          <w:szCs w:val="20"/>
        </w:rPr>
        <w:t>:</w:t>
      </w:r>
    </w:p>
    <w:p w14:paraId="049DC85F" w14:textId="2F04E311" w:rsidR="00B522CF" w:rsidRPr="00ED1D37" w:rsidRDefault="00ED1D37" w:rsidP="00C44EEE">
      <w:pPr>
        <w:pStyle w:val="ListParagraph"/>
        <w:numPr>
          <w:ilvl w:val="2"/>
          <w:numId w:val="4"/>
        </w:numPr>
        <w:jc w:val="both"/>
        <w:rPr>
          <w:rFonts w:ascii="Arial" w:eastAsia="CIDFont+F2" w:hAnsi="Arial" w:cs="Arial"/>
          <w:sz w:val="20"/>
          <w:szCs w:val="20"/>
        </w:rPr>
      </w:pPr>
      <w:r>
        <w:rPr>
          <w:rFonts w:ascii="Arial" w:eastAsia="CIDFont+F2" w:hAnsi="Arial" w:cs="Arial"/>
          <w:sz w:val="20"/>
          <w:szCs w:val="20"/>
        </w:rPr>
        <w:t xml:space="preserve"> </w:t>
      </w:r>
      <w:r w:rsidR="00A73B44" w:rsidRPr="00ED1D37">
        <w:rPr>
          <w:rFonts w:ascii="Arial" w:eastAsia="CIDFont+F2" w:hAnsi="Arial" w:cs="Arial"/>
          <w:sz w:val="20"/>
          <w:szCs w:val="20"/>
        </w:rPr>
        <w:t>Būti s</w:t>
      </w:r>
      <w:r w:rsidR="009E7260" w:rsidRPr="00ED1D37">
        <w:rPr>
          <w:rFonts w:ascii="Arial" w:eastAsia="CIDFont+F2" w:hAnsi="Arial" w:cs="Arial"/>
          <w:sz w:val="20"/>
          <w:szCs w:val="20"/>
        </w:rPr>
        <w:t xml:space="preserve">u </w:t>
      </w:r>
      <w:r w:rsidR="00B522CF" w:rsidRPr="00ED1D37">
        <w:rPr>
          <w:rFonts w:ascii="Arial" w:eastAsia="CIDFont+F2" w:hAnsi="Arial" w:cs="Arial"/>
          <w:sz w:val="20"/>
          <w:szCs w:val="20"/>
        </w:rPr>
        <w:t>daugiafunkci</w:t>
      </w:r>
      <w:r w:rsidR="009E7260" w:rsidRPr="00ED1D37">
        <w:rPr>
          <w:rFonts w:ascii="Arial" w:eastAsia="CIDFont+F2" w:hAnsi="Arial" w:cs="Arial"/>
          <w:sz w:val="20"/>
          <w:szCs w:val="20"/>
        </w:rPr>
        <w:t>niu</w:t>
      </w:r>
      <w:r w:rsidR="00B522CF" w:rsidRPr="00ED1D37">
        <w:rPr>
          <w:rFonts w:ascii="Arial" w:eastAsia="CIDFont+F2" w:hAnsi="Arial" w:cs="Arial"/>
          <w:sz w:val="20"/>
          <w:szCs w:val="20"/>
        </w:rPr>
        <w:t xml:space="preserve"> LCD ekran</w:t>
      </w:r>
      <w:r w:rsidR="009E7260" w:rsidRPr="00ED1D37">
        <w:rPr>
          <w:rFonts w:ascii="Arial" w:eastAsia="CIDFont+F2" w:hAnsi="Arial" w:cs="Arial"/>
          <w:sz w:val="20"/>
          <w:szCs w:val="20"/>
        </w:rPr>
        <w:t>u</w:t>
      </w:r>
      <w:r w:rsidR="00B522CF" w:rsidRPr="00ED1D37">
        <w:rPr>
          <w:rFonts w:ascii="Arial" w:eastAsia="CIDFont+F2" w:hAnsi="Arial" w:cs="Arial"/>
          <w:sz w:val="20"/>
          <w:szCs w:val="20"/>
        </w:rPr>
        <w:t xml:space="preserve"> </w:t>
      </w:r>
      <w:r w:rsidR="00432A5C" w:rsidRPr="00ED1D37">
        <w:rPr>
          <w:rFonts w:ascii="Arial" w:eastAsia="CIDFont+F2" w:hAnsi="Arial" w:cs="Arial"/>
          <w:sz w:val="20"/>
          <w:szCs w:val="20"/>
        </w:rPr>
        <w:t xml:space="preserve">grafinei informacijai atvaizduoti </w:t>
      </w:r>
      <w:r w:rsidR="002564F6" w:rsidRPr="00ED1D37">
        <w:rPr>
          <w:rFonts w:ascii="Arial" w:eastAsia="CIDFont+F2" w:hAnsi="Arial" w:cs="Arial"/>
          <w:sz w:val="20"/>
          <w:szCs w:val="20"/>
        </w:rPr>
        <w:t>ir</w:t>
      </w:r>
      <w:r w:rsidR="00B522CF" w:rsidRPr="00ED1D37">
        <w:rPr>
          <w:rFonts w:ascii="Arial" w:eastAsia="CIDFont+F2" w:hAnsi="Arial" w:cs="Arial"/>
          <w:sz w:val="20"/>
          <w:szCs w:val="20"/>
        </w:rPr>
        <w:t xml:space="preserve"> apsaugine danga</w:t>
      </w:r>
      <w:r w:rsidR="007C7F94" w:rsidRPr="00ED1D37">
        <w:rPr>
          <w:rFonts w:ascii="Arial" w:eastAsia="CIDFont+F2" w:hAnsi="Arial" w:cs="Arial"/>
          <w:sz w:val="20"/>
          <w:szCs w:val="20"/>
        </w:rPr>
        <w:t xml:space="preserve"> (apsaugos </w:t>
      </w:r>
      <w:r w:rsidR="009E6524" w:rsidRPr="00ED1D37">
        <w:rPr>
          <w:rFonts w:ascii="Arial" w:eastAsia="CIDFont+F2" w:hAnsi="Arial" w:cs="Arial"/>
          <w:sz w:val="20"/>
          <w:szCs w:val="20"/>
        </w:rPr>
        <w:t xml:space="preserve">klase </w:t>
      </w:r>
      <w:r w:rsidR="009E6524" w:rsidRPr="00ED1D37">
        <w:rPr>
          <w:rFonts w:ascii="Arial" w:eastAsia="Symbol" w:hAnsi="Arial" w:cs="Arial"/>
          <w:sz w:val="20"/>
          <w:szCs w:val="20"/>
        </w:rPr>
        <w:t>³</w:t>
      </w:r>
      <w:r w:rsidR="00D93D09" w:rsidRPr="00ED1D37">
        <w:rPr>
          <w:rFonts w:ascii="Arial" w:eastAsia="CIDFont+F2" w:hAnsi="Arial" w:cs="Arial"/>
          <w:sz w:val="20"/>
          <w:szCs w:val="20"/>
        </w:rPr>
        <w:t>IP65 arba artima jai)</w:t>
      </w:r>
      <w:r w:rsidR="002564F6" w:rsidRPr="00ED1D37">
        <w:rPr>
          <w:rFonts w:ascii="Arial" w:eastAsia="CIDFont+F2" w:hAnsi="Arial" w:cs="Arial"/>
          <w:sz w:val="20"/>
          <w:szCs w:val="20"/>
        </w:rPr>
        <w:t xml:space="preserve">, </w:t>
      </w:r>
      <w:r w:rsidR="00145939" w:rsidRPr="00ED1D37">
        <w:rPr>
          <w:rFonts w:ascii="Arial" w:eastAsia="CIDFont+F2" w:hAnsi="Arial" w:cs="Arial"/>
          <w:sz w:val="20"/>
          <w:szCs w:val="20"/>
        </w:rPr>
        <w:t xml:space="preserve">su lietuviška ir/ar angliška </w:t>
      </w:r>
      <w:r w:rsidR="00485D6C" w:rsidRPr="00ED1D37">
        <w:rPr>
          <w:rFonts w:ascii="Arial" w:eastAsia="CIDFont+F2" w:hAnsi="Arial" w:cs="Arial"/>
          <w:sz w:val="20"/>
          <w:szCs w:val="20"/>
        </w:rPr>
        <w:t>sąsaj</w:t>
      </w:r>
      <w:r w:rsidR="00432A5C" w:rsidRPr="00ED1D37">
        <w:rPr>
          <w:rFonts w:ascii="Arial" w:eastAsia="CIDFont+F2" w:hAnsi="Arial" w:cs="Arial"/>
          <w:sz w:val="20"/>
          <w:szCs w:val="20"/>
        </w:rPr>
        <w:t>os kalba</w:t>
      </w:r>
      <w:r w:rsidR="00485D6C" w:rsidRPr="00ED1D37">
        <w:rPr>
          <w:rFonts w:ascii="Arial" w:eastAsia="CIDFont+F2" w:hAnsi="Arial" w:cs="Arial"/>
          <w:sz w:val="20"/>
          <w:szCs w:val="20"/>
        </w:rPr>
        <w:t>.</w:t>
      </w:r>
      <w:r w:rsidR="00BF0C66" w:rsidRPr="00ED1D37">
        <w:rPr>
          <w:rFonts w:ascii="Arial" w:eastAsia="CIDFont+F2" w:hAnsi="Arial" w:cs="Arial"/>
          <w:sz w:val="20"/>
          <w:szCs w:val="20"/>
        </w:rPr>
        <w:t xml:space="preserve"> Su galimybe įvesti pasirinktinį tekstą ekrane.</w:t>
      </w:r>
    </w:p>
    <w:p w14:paraId="26A88CC7" w14:textId="4260324F" w:rsidR="009E7260" w:rsidRPr="00ED1D37" w:rsidRDefault="00A73B44" w:rsidP="00C44EEE">
      <w:pPr>
        <w:pStyle w:val="ListParagraph"/>
        <w:numPr>
          <w:ilvl w:val="2"/>
          <w:numId w:val="4"/>
        </w:numPr>
        <w:jc w:val="both"/>
        <w:rPr>
          <w:rFonts w:ascii="Arial" w:eastAsia="CIDFont+F2" w:hAnsi="Arial" w:cs="Arial"/>
          <w:sz w:val="20"/>
          <w:szCs w:val="20"/>
        </w:rPr>
      </w:pPr>
      <w:r w:rsidRPr="00ED1D37">
        <w:rPr>
          <w:rFonts w:ascii="Arial" w:eastAsia="CIDFont+F2" w:hAnsi="Arial" w:cs="Arial"/>
          <w:sz w:val="20"/>
          <w:szCs w:val="20"/>
        </w:rPr>
        <w:t>Turėti m</w:t>
      </w:r>
      <w:r w:rsidR="004D2051" w:rsidRPr="00ED1D37">
        <w:rPr>
          <w:rFonts w:ascii="Arial" w:eastAsia="CIDFont+F2" w:hAnsi="Arial" w:cs="Arial"/>
          <w:sz w:val="20"/>
          <w:szCs w:val="20"/>
        </w:rPr>
        <w:t>embranini</w:t>
      </w:r>
      <w:r w:rsidRPr="00ED1D37">
        <w:rPr>
          <w:rFonts w:ascii="Arial" w:eastAsia="CIDFont+F2" w:hAnsi="Arial" w:cs="Arial"/>
          <w:sz w:val="20"/>
          <w:szCs w:val="20"/>
        </w:rPr>
        <w:t>us</w:t>
      </w:r>
      <w:r w:rsidR="004D2051" w:rsidRPr="00ED1D37">
        <w:rPr>
          <w:rFonts w:ascii="Arial" w:eastAsia="CIDFont+F2" w:hAnsi="Arial" w:cs="Arial"/>
          <w:sz w:val="20"/>
          <w:szCs w:val="20"/>
        </w:rPr>
        <w:t xml:space="preserve"> drėgmei atspar</w:t>
      </w:r>
      <w:r w:rsidRPr="00ED1D37">
        <w:rPr>
          <w:rFonts w:ascii="Arial" w:eastAsia="CIDFont+F2" w:hAnsi="Arial" w:cs="Arial"/>
          <w:sz w:val="20"/>
          <w:szCs w:val="20"/>
        </w:rPr>
        <w:t>ius</w:t>
      </w:r>
      <w:r w:rsidR="004D2051" w:rsidRPr="00ED1D37">
        <w:rPr>
          <w:rFonts w:ascii="Arial" w:eastAsia="CIDFont+F2" w:hAnsi="Arial" w:cs="Arial"/>
          <w:sz w:val="20"/>
          <w:szCs w:val="20"/>
        </w:rPr>
        <w:t xml:space="preserve"> mygtuk</w:t>
      </w:r>
      <w:r w:rsidRPr="00ED1D37">
        <w:rPr>
          <w:rFonts w:ascii="Arial" w:eastAsia="CIDFont+F2" w:hAnsi="Arial" w:cs="Arial"/>
          <w:sz w:val="20"/>
          <w:szCs w:val="20"/>
        </w:rPr>
        <w:t>us</w:t>
      </w:r>
      <w:r w:rsidR="004D2051" w:rsidRPr="00ED1D37">
        <w:rPr>
          <w:rFonts w:ascii="Arial" w:eastAsia="CIDFont+F2" w:hAnsi="Arial" w:cs="Arial"/>
          <w:sz w:val="20"/>
          <w:szCs w:val="20"/>
        </w:rPr>
        <w:t xml:space="preserve"> </w:t>
      </w:r>
      <w:r w:rsidR="00485D6C" w:rsidRPr="00ED1D37">
        <w:rPr>
          <w:rFonts w:ascii="Arial" w:eastAsia="CIDFont+F2" w:hAnsi="Arial" w:cs="Arial"/>
          <w:sz w:val="20"/>
          <w:szCs w:val="20"/>
        </w:rPr>
        <w:t>leidžian</w:t>
      </w:r>
      <w:r w:rsidR="00566030" w:rsidRPr="00ED1D37">
        <w:rPr>
          <w:rFonts w:ascii="Arial" w:eastAsia="CIDFont+F2" w:hAnsi="Arial" w:cs="Arial"/>
          <w:sz w:val="20"/>
          <w:szCs w:val="20"/>
        </w:rPr>
        <w:t>čius</w:t>
      </w:r>
      <w:r w:rsidR="004D2051" w:rsidRPr="00ED1D37">
        <w:rPr>
          <w:rFonts w:ascii="Arial" w:eastAsia="CIDFont+F2" w:hAnsi="Arial" w:cs="Arial"/>
          <w:sz w:val="20"/>
          <w:szCs w:val="20"/>
        </w:rPr>
        <w:t xml:space="preserve"> paprastai ir patogiai valdyti </w:t>
      </w:r>
      <w:r w:rsidR="009D0039" w:rsidRPr="00ED1D37">
        <w:rPr>
          <w:rFonts w:ascii="Arial" w:eastAsia="CIDFont+F2" w:hAnsi="Arial" w:cs="Arial"/>
          <w:sz w:val="20"/>
          <w:szCs w:val="20"/>
        </w:rPr>
        <w:t>integruotas</w:t>
      </w:r>
      <w:r w:rsidR="004D2051" w:rsidRPr="00ED1D37">
        <w:rPr>
          <w:rFonts w:ascii="Arial" w:eastAsia="CIDFont+F2" w:hAnsi="Arial" w:cs="Arial"/>
          <w:sz w:val="20"/>
          <w:szCs w:val="20"/>
        </w:rPr>
        <w:t xml:space="preserve"> funkcijas</w:t>
      </w:r>
      <w:r w:rsidR="009D0039" w:rsidRPr="00ED1D37">
        <w:rPr>
          <w:rFonts w:ascii="Arial" w:eastAsia="CIDFont+F2" w:hAnsi="Arial" w:cs="Arial"/>
          <w:sz w:val="20"/>
          <w:szCs w:val="20"/>
        </w:rPr>
        <w:t>.</w:t>
      </w:r>
    </w:p>
    <w:p w14:paraId="6E28DDA7" w14:textId="7AA20B40" w:rsidR="00FC2405" w:rsidRPr="00ED1D37" w:rsidRDefault="00ED1D37" w:rsidP="00C44EEE">
      <w:pPr>
        <w:pStyle w:val="ListParagraph"/>
        <w:numPr>
          <w:ilvl w:val="2"/>
          <w:numId w:val="4"/>
        </w:numPr>
        <w:jc w:val="both"/>
        <w:rPr>
          <w:rFonts w:ascii="Arial" w:eastAsia="CIDFont+F2" w:hAnsi="Arial" w:cs="Arial"/>
          <w:sz w:val="20"/>
          <w:szCs w:val="20"/>
        </w:rPr>
      </w:pPr>
      <w:r>
        <w:rPr>
          <w:rFonts w:ascii="Arial" w:eastAsia="CIDFont+F2" w:hAnsi="Arial" w:cs="Arial"/>
          <w:sz w:val="20"/>
          <w:szCs w:val="20"/>
        </w:rPr>
        <w:t xml:space="preserve"> </w:t>
      </w:r>
      <w:r w:rsidR="00566030" w:rsidRPr="00ED1D37">
        <w:rPr>
          <w:rFonts w:ascii="Arial" w:eastAsia="CIDFont+F2" w:hAnsi="Arial" w:cs="Arial"/>
          <w:sz w:val="20"/>
          <w:szCs w:val="20"/>
        </w:rPr>
        <w:t>T</w:t>
      </w:r>
      <w:r w:rsidR="00400CAB" w:rsidRPr="00ED1D37">
        <w:rPr>
          <w:rFonts w:ascii="Arial" w:eastAsia="CIDFont+F2" w:hAnsi="Arial" w:cs="Arial"/>
          <w:sz w:val="20"/>
          <w:szCs w:val="20"/>
        </w:rPr>
        <w:t xml:space="preserve">urėti </w:t>
      </w:r>
      <w:r w:rsidR="00404053" w:rsidRPr="00ED1D37">
        <w:rPr>
          <w:rFonts w:ascii="Arial" w:eastAsia="CIDFont+F2" w:hAnsi="Arial" w:cs="Arial"/>
          <w:sz w:val="20"/>
          <w:szCs w:val="20"/>
        </w:rPr>
        <w:t>konfigūruojamus</w:t>
      </w:r>
      <w:r w:rsidR="005C43C3" w:rsidRPr="00ED1D37">
        <w:rPr>
          <w:rFonts w:ascii="Arial" w:eastAsia="CIDFont+F2" w:hAnsi="Arial" w:cs="Arial"/>
          <w:sz w:val="20"/>
          <w:szCs w:val="20"/>
        </w:rPr>
        <w:t xml:space="preserve"> </w:t>
      </w:r>
      <w:r w:rsidR="00400CAB" w:rsidRPr="00ED1D37">
        <w:rPr>
          <w:rFonts w:ascii="Arial" w:eastAsia="CIDFont+F2" w:hAnsi="Arial" w:cs="Arial"/>
          <w:sz w:val="20"/>
          <w:szCs w:val="20"/>
        </w:rPr>
        <w:t>analoginius</w:t>
      </w:r>
      <w:r w:rsidR="004810B7" w:rsidRPr="00ED1D37">
        <w:rPr>
          <w:rFonts w:ascii="Arial" w:eastAsia="CIDFont+F2" w:hAnsi="Arial" w:cs="Arial"/>
          <w:sz w:val="20"/>
          <w:szCs w:val="20"/>
        </w:rPr>
        <w:t xml:space="preserve"> įėjimus</w:t>
      </w:r>
      <w:r w:rsidR="00400CAB" w:rsidRPr="00ED1D37">
        <w:rPr>
          <w:rFonts w:ascii="Arial" w:eastAsia="CIDFont+F2" w:hAnsi="Arial" w:cs="Arial"/>
          <w:sz w:val="20"/>
          <w:szCs w:val="20"/>
        </w:rPr>
        <w:t xml:space="preserve"> ir diskretinius binarinius </w:t>
      </w:r>
      <w:r w:rsidR="00CF6060" w:rsidRPr="00ED1D37">
        <w:rPr>
          <w:rFonts w:ascii="Arial" w:eastAsia="CIDFont+F2" w:hAnsi="Arial" w:cs="Arial"/>
          <w:sz w:val="20"/>
          <w:szCs w:val="20"/>
        </w:rPr>
        <w:t>įėjimus ir išėjimus.</w:t>
      </w:r>
    </w:p>
    <w:p w14:paraId="63C1FB36" w14:textId="359683B9" w:rsidR="00A16DB8" w:rsidRPr="00ED1D37" w:rsidRDefault="00ED1D37" w:rsidP="00C44EEE">
      <w:pPr>
        <w:pStyle w:val="ListParagraph"/>
        <w:numPr>
          <w:ilvl w:val="2"/>
          <w:numId w:val="4"/>
        </w:numPr>
        <w:jc w:val="both"/>
        <w:rPr>
          <w:rFonts w:ascii="Arial" w:eastAsia="CIDFont+F2" w:hAnsi="Arial" w:cs="Arial"/>
          <w:sz w:val="20"/>
          <w:szCs w:val="20"/>
        </w:rPr>
      </w:pPr>
      <w:r>
        <w:rPr>
          <w:rFonts w:ascii="Arial" w:eastAsia="CIDFont+F2" w:hAnsi="Arial" w:cs="Arial"/>
          <w:sz w:val="20"/>
          <w:szCs w:val="20"/>
        </w:rPr>
        <w:t xml:space="preserve"> </w:t>
      </w:r>
      <w:r w:rsidR="00A75096" w:rsidRPr="00ED1D37">
        <w:rPr>
          <w:rFonts w:ascii="Arial" w:eastAsia="CIDFont+F2" w:hAnsi="Arial" w:cs="Arial"/>
          <w:sz w:val="20"/>
          <w:szCs w:val="20"/>
        </w:rPr>
        <w:t>B</w:t>
      </w:r>
      <w:r w:rsidR="002550F4" w:rsidRPr="00ED1D37">
        <w:rPr>
          <w:rFonts w:ascii="Arial" w:eastAsia="CIDFont+F2" w:hAnsi="Arial" w:cs="Arial"/>
          <w:sz w:val="20"/>
          <w:szCs w:val="20"/>
        </w:rPr>
        <w:t xml:space="preserve">ūti </w:t>
      </w:r>
      <w:r w:rsidR="002C7252" w:rsidRPr="00ED1D37">
        <w:rPr>
          <w:rFonts w:ascii="Arial" w:eastAsia="CIDFont+F2" w:hAnsi="Arial" w:cs="Arial"/>
          <w:sz w:val="20"/>
          <w:szCs w:val="20"/>
        </w:rPr>
        <w:t>integruotos sąsajos</w:t>
      </w:r>
      <w:r w:rsidR="002550F4" w:rsidRPr="00ED1D37">
        <w:rPr>
          <w:rFonts w:ascii="Arial" w:eastAsia="CIDFont+F2" w:hAnsi="Arial" w:cs="Arial"/>
          <w:sz w:val="20"/>
          <w:szCs w:val="20"/>
        </w:rPr>
        <w:t xml:space="preserve"> prijun</w:t>
      </w:r>
      <w:r w:rsidR="002C7252" w:rsidRPr="00ED1D37">
        <w:rPr>
          <w:rFonts w:ascii="Arial" w:eastAsia="CIDFont+F2" w:hAnsi="Arial" w:cs="Arial"/>
          <w:sz w:val="20"/>
          <w:szCs w:val="20"/>
        </w:rPr>
        <w:t xml:space="preserve">gimui prie </w:t>
      </w:r>
      <w:r w:rsidR="002550F4" w:rsidRPr="00ED1D37">
        <w:rPr>
          <w:rFonts w:ascii="Arial" w:eastAsia="CIDFont+F2" w:hAnsi="Arial" w:cs="Arial"/>
          <w:sz w:val="20"/>
          <w:szCs w:val="20"/>
        </w:rPr>
        <w:t>nuotolinio stebėjimo ir valdymo sistem</w:t>
      </w:r>
      <w:r w:rsidR="0054782F" w:rsidRPr="00ED1D37">
        <w:rPr>
          <w:rFonts w:ascii="Arial" w:eastAsia="CIDFont+F2" w:hAnsi="Arial" w:cs="Arial"/>
          <w:sz w:val="20"/>
          <w:szCs w:val="20"/>
        </w:rPr>
        <w:t>ų</w:t>
      </w:r>
      <w:r w:rsidR="002550F4" w:rsidRPr="00ED1D37">
        <w:rPr>
          <w:rFonts w:ascii="Arial" w:eastAsia="CIDFont+F2" w:hAnsi="Arial" w:cs="Arial"/>
          <w:sz w:val="20"/>
          <w:szCs w:val="20"/>
        </w:rPr>
        <w:t>;</w:t>
      </w:r>
    </w:p>
    <w:p w14:paraId="0D2809C4" w14:textId="6A481237" w:rsidR="00043F3F" w:rsidRPr="00ED1D37" w:rsidRDefault="00ED1D37" w:rsidP="00C44EEE">
      <w:pPr>
        <w:pStyle w:val="ListParagraph"/>
        <w:numPr>
          <w:ilvl w:val="2"/>
          <w:numId w:val="4"/>
        </w:numPr>
        <w:jc w:val="both"/>
        <w:rPr>
          <w:rFonts w:ascii="Arial" w:eastAsia="CIDFont+F2" w:hAnsi="Arial" w:cs="Arial"/>
          <w:sz w:val="20"/>
          <w:szCs w:val="20"/>
        </w:rPr>
      </w:pPr>
      <w:r>
        <w:rPr>
          <w:rFonts w:ascii="Arial" w:eastAsia="CIDFont+F2" w:hAnsi="Arial" w:cs="Arial"/>
          <w:sz w:val="20"/>
          <w:szCs w:val="20"/>
        </w:rPr>
        <w:t xml:space="preserve"> </w:t>
      </w:r>
      <w:r w:rsidR="00A75096" w:rsidRPr="00ED1D37">
        <w:rPr>
          <w:rFonts w:ascii="Arial" w:eastAsia="CIDFont+F2" w:hAnsi="Arial" w:cs="Arial"/>
          <w:sz w:val="20"/>
          <w:szCs w:val="20"/>
        </w:rPr>
        <w:t>T</w:t>
      </w:r>
      <w:r w:rsidR="00043F3F" w:rsidRPr="00ED1D37">
        <w:rPr>
          <w:rFonts w:ascii="Arial" w:eastAsia="CIDFont+F2" w:hAnsi="Arial" w:cs="Arial"/>
          <w:sz w:val="20"/>
          <w:szCs w:val="20"/>
        </w:rPr>
        <w:t>urėti realaus laiko laikrodį</w:t>
      </w:r>
      <w:r w:rsidR="00F35189" w:rsidRPr="00ED1D37">
        <w:rPr>
          <w:rFonts w:ascii="Arial" w:eastAsia="CIDFont+F2" w:hAnsi="Arial" w:cs="Arial"/>
          <w:sz w:val="20"/>
          <w:szCs w:val="20"/>
        </w:rPr>
        <w:t xml:space="preserve"> veikianti nepriklausomai nuo </w:t>
      </w:r>
      <w:r w:rsidR="000B0590" w:rsidRPr="00ED1D37">
        <w:rPr>
          <w:rFonts w:ascii="Arial" w:eastAsia="CIDFont+F2" w:hAnsi="Arial" w:cs="Arial"/>
          <w:sz w:val="20"/>
          <w:szCs w:val="20"/>
        </w:rPr>
        <w:t xml:space="preserve">galimų </w:t>
      </w:r>
      <w:r w:rsidR="00E247CE" w:rsidRPr="00ED1D37">
        <w:rPr>
          <w:rFonts w:ascii="Arial" w:eastAsia="CIDFont+F2" w:hAnsi="Arial" w:cs="Arial"/>
          <w:sz w:val="20"/>
          <w:szCs w:val="20"/>
        </w:rPr>
        <w:t xml:space="preserve">maitinimo trikdžių. </w:t>
      </w:r>
    </w:p>
    <w:p w14:paraId="201B0FF2" w14:textId="69EFC928" w:rsidR="00B4616E" w:rsidRPr="00ED1D37" w:rsidRDefault="00ED1D37" w:rsidP="00C44EEE">
      <w:pPr>
        <w:pStyle w:val="ListParagraph"/>
        <w:numPr>
          <w:ilvl w:val="2"/>
          <w:numId w:val="4"/>
        </w:numPr>
        <w:jc w:val="both"/>
        <w:rPr>
          <w:rFonts w:ascii="Arial" w:eastAsia="CIDFont+F2" w:hAnsi="Arial" w:cs="Arial"/>
          <w:sz w:val="20"/>
          <w:szCs w:val="20"/>
        </w:rPr>
      </w:pPr>
      <w:r>
        <w:rPr>
          <w:rFonts w:ascii="Arial" w:eastAsia="CIDFont+F2" w:hAnsi="Arial" w:cs="Arial"/>
          <w:sz w:val="20"/>
          <w:szCs w:val="20"/>
        </w:rPr>
        <w:t xml:space="preserve"> </w:t>
      </w:r>
      <w:r w:rsidR="00A75096" w:rsidRPr="00ED1D37">
        <w:rPr>
          <w:rFonts w:ascii="Arial" w:eastAsia="CIDFont+F2" w:hAnsi="Arial" w:cs="Arial"/>
          <w:sz w:val="20"/>
          <w:szCs w:val="20"/>
        </w:rPr>
        <w:t>T</w:t>
      </w:r>
      <w:r w:rsidR="007B3738" w:rsidRPr="00ED1D37">
        <w:rPr>
          <w:rFonts w:ascii="Arial" w:eastAsia="CIDFont+F2" w:hAnsi="Arial" w:cs="Arial"/>
          <w:sz w:val="20"/>
          <w:szCs w:val="20"/>
        </w:rPr>
        <w:t>urėti pranešimų sistemos žurnalą</w:t>
      </w:r>
      <w:r w:rsidR="00A340D5" w:rsidRPr="00ED1D37">
        <w:rPr>
          <w:rFonts w:ascii="Arial" w:eastAsia="CIDFont+F2" w:hAnsi="Arial" w:cs="Arial"/>
          <w:sz w:val="20"/>
          <w:szCs w:val="20"/>
        </w:rPr>
        <w:t xml:space="preserve"> </w:t>
      </w:r>
      <w:r w:rsidR="007B3738" w:rsidRPr="00ED1D37">
        <w:rPr>
          <w:rFonts w:ascii="Arial" w:eastAsia="CIDFont+F2" w:hAnsi="Arial" w:cs="Arial"/>
          <w:sz w:val="20"/>
          <w:szCs w:val="20"/>
        </w:rPr>
        <w:t>su galimybe peržiūrėti pranešimus valdiklio ekrane (priežastis, data, laikas ir svarbiausių parametrų reikšmės įvykio metu)</w:t>
      </w:r>
      <w:r w:rsidR="00C54155" w:rsidRPr="00ED1D37">
        <w:rPr>
          <w:rFonts w:ascii="Arial" w:eastAsia="CIDFont+F2" w:hAnsi="Arial" w:cs="Arial"/>
          <w:sz w:val="20"/>
          <w:szCs w:val="20"/>
        </w:rPr>
        <w:t>.</w:t>
      </w:r>
    </w:p>
    <w:p w14:paraId="74D223D8" w14:textId="5B96EB07" w:rsidR="0069763C" w:rsidRPr="00ED1D37" w:rsidRDefault="0069763C" w:rsidP="00C44EEE">
      <w:pPr>
        <w:pStyle w:val="Heading1"/>
        <w:numPr>
          <w:ilvl w:val="0"/>
          <w:numId w:val="4"/>
        </w:numPr>
        <w:ind w:left="567" w:hanging="567"/>
        <w:contextualSpacing/>
        <w:jc w:val="both"/>
        <w:rPr>
          <w:rFonts w:ascii="Arial" w:hAnsi="Arial" w:cs="Arial"/>
          <w:sz w:val="20"/>
          <w:szCs w:val="20"/>
          <w:lang w:val="lt-LT"/>
        </w:rPr>
      </w:pPr>
      <w:r w:rsidRPr="00ED1D37">
        <w:rPr>
          <w:rFonts w:ascii="Arial" w:hAnsi="Arial" w:cs="Arial"/>
          <w:sz w:val="20"/>
          <w:szCs w:val="20"/>
          <w:lang w:val="lt-LT"/>
        </w:rPr>
        <w:t>STATYBINĖ DALIS</w:t>
      </w:r>
    </w:p>
    <w:p w14:paraId="54C56744" w14:textId="1B4FD4BE" w:rsidR="00F60E9C" w:rsidRPr="00ED1D37" w:rsidRDefault="00F60E9C"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hAnsi="Arial" w:cs="Arial"/>
          <w:sz w:val="20"/>
          <w:szCs w:val="20"/>
        </w:rPr>
        <w:t xml:space="preserve">Plieninių konstrukcijų antikorozinė danga turi atitikti </w:t>
      </w:r>
      <w:r w:rsidR="006D3EFE" w:rsidRPr="00ED1D37">
        <w:rPr>
          <w:rFonts w:ascii="Arial" w:hAnsi="Arial" w:cs="Arial"/>
          <w:sz w:val="20"/>
          <w:szCs w:val="20"/>
        </w:rPr>
        <w:t>17</w:t>
      </w:r>
      <w:r w:rsidRPr="00ED1D37">
        <w:rPr>
          <w:rFonts w:ascii="Arial" w:hAnsi="Arial" w:cs="Arial"/>
          <w:sz w:val="20"/>
          <w:szCs w:val="20"/>
        </w:rPr>
        <w:t xml:space="preserve"> pried</w:t>
      </w:r>
      <w:r w:rsidR="00B33EBC" w:rsidRPr="00ED1D37">
        <w:rPr>
          <w:rFonts w:ascii="Arial" w:hAnsi="Arial" w:cs="Arial"/>
          <w:sz w:val="20"/>
          <w:szCs w:val="20"/>
        </w:rPr>
        <w:t>o reikalavimus</w:t>
      </w:r>
      <w:r w:rsidRPr="00ED1D37">
        <w:rPr>
          <w:rFonts w:ascii="Arial" w:hAnsi="Arial" w:cs="Arial"/>
          <w:sz w:val="20"/>
          <w:szCs w:val="20"/>
        </w:rPr>
        <w:t>. Visi varžtai ir veržlės bei poveržlės karštai cinkuotos;</w:t>
      </w:r>
    </w:p>
    <w:p w14:paraId="005962A8" w14:textId="3C77231F" w:rsidR="00F60E9C" w:rsidRPr="00ED1D37" w:rsidRDefault="00707B78" w:rsidP="00C44EEE">
      <w:pPr>
        <w:pStyle w:val="ListParagraph"/>
        <w:numPr>
          <w:ilvl w:val="1"/>
          <w:numId w:val="4"/>
        </w:numPr>
        <w:autoSpaceDE w:val="0"/>
        <w:autoSpaceDN w:val="0"/>
        <w:adjustRightInd w:val="0"/>
        <w:spacing w:after="0" w:line="240" w:lineRule="auto"/>
        <w:ind w:left="567" w:hanging="567"/>
        <w:jc w:val="both"/>
        <w:rPr>
          <w:rFonts w:ascii="Arial" w:eastAsia="CIDFont+F2" w:hAnsi="Arial" w:cs="Arial"/>
          <w:sz w:val="20"/>
          <w:szCs w:val="20"/>
        </w:rPr>
      </w:pPr>
      <w:r w:rsidRPr="00ED1D37">
        <w:rPr>
          <w:rFonts w:ascii="Arial" w:hAnsi="Arial" w:cs="Arial"/>
          <w:sz w:val="20"/>
          <w:szCs w:val="20"/>
        </w:rPr>
        <w:t>Numatyti, kad p</w:t>
      </w:r>
      <w:r w:rsidR="00F60E9C" w:rsidRPr="00ED1D37">
        <w:rPr>
          <w:rFonts w:ascii="Arial" w:hAnsi="Arial" w:cs="Arial"/>
          <w:sz w:val="20"/>
          <w:szCs w:val="20"/>
        </w:rPr>
        <w:t xml:space="preserve">o rangos darbų </w:t>
      </w:r>
      <w:r w:rsidRPr="00ED1D37">
        <w:rPr>
          <w:rFonts w:ascii="Arial" w:hAnsi="Arial" w:cs="Arial"/>
          <w:sz w:val="20"/>
          <w:szCs w:val="20"/>
        </w:rPr>
        <w:t xml:space="preserve">turės būti </w:t>
      </w:r>
      <w:r w:rsidR="00F60E9C" w:rsidRPr="00ED1D37">
        <w:rPr>
          <w:rFonts w:ascii="Arial" w:hAnsi="Arial" w:cs="Arial"/>
          <w:sz w:val="20"/>
          <w:szCs w:val="20"/>
        </w:rPr>
        <w:t xml:space="preserve">pilnai atlikti </w:t>
      </w:r>
      <w:proofErr w:type="spellStart"/>
      <w:r w:rsidR="00F60E9C" w:rsidRPr="00ED1D37">
        <w:rPr>
          <w:rFonts w:ascii="Arial" w:hAnsi="Arial" w:cs="Arial"/>
          <w:sz w:val="20"/>
          <w:szCs w:val="20"/>
        </w:rPr>
        <w:t>gerbūvio</w:t>
      </w:r>
      <w:proofErr w:type="spellEnd"/>
      <w:r w:rsidR="00F60E9C" w:rsidRPr="00ED1D37">
        <w:rPr>
          <w:rFonts w:ascii="Arial" w:hAnsi="Arial" w:cs="Arial"/>
          <w:sz w:val="20"/>
          <w:szCs w:val="20"/>
        </w:rPr>
        <w:t xml:space="preserve"> sutvarkymo darb</w:t>
      </w:r>
      <w:r w:rsidRPr="00ED1D37">
        <w:rPr>
          <w:rFonts w:ascii="Arial" w:hAnsi="Arial" w:cs="Arial"/>
          <w:sz w:val="20"/>
          <w:szCs w:val="20"/>
        </w:rPr>
        <w:t>ai</w:t>
      </w:r>
      <w:r w:rsidR="00F60E9C" w:rsidRPr="00ED1D37">
        <w:rPr>
          <w:rFonts w:ascii="Arial" w:hAnsi="Arial" w:cs="Arial"/>
          <w:sz w:val="20"/>
          <w:szCs w:val="20"/>
        </w:rPr>
        <w:t>, numat</w:t>
      </w:r>
      <w:r w:rsidRPr="00ED1D37">
        <w:rPr>
          <w:rFonts w:ascii="Arial" w:hAnsi="Arial" w:cs="Arial"/>
          <w:sz w:val="20"/>
          <w:szCs w:val="20"/>
        </w:rPr>
        <w:t>ant</w:t>
      </w:r>
      <w:r w:rsidR="00F60E9C" w:rsidRPr="00ED1D37">
        <w:rPr>
          <w:rFonts w:ascii="Arial" w:hAnsi="Arial" w:cs="Arial"/>
          <w:sz w:val="20"/>
          <w:szCs w:val="20"/>
        </w:rPr>
        <w:t xml:space="preserve"> atstatyti </w:t>
      </w:r>
      <w:r w:rsidRPr="00ED1D37">
        <w:rPr>
          <w:rFonts w:ascii="Arial" w:hAnsi="Arial" w:cs="Arial"/>
          <w:sz w:val="20"/>
          <w:szCs w:val="20"/>
        </w:rPr>
        <w:t xml:space="preserve">būklę </w:t>
      </w:r>
      <w:r w:rsidR="00F60E9C" w:rsidRPr="00ED1D37">
        <w:rPr>
          <w:rFonts w:ascii="Arial" w:hAnsi="Arial" w:cs="Arial"/>
          <w:sz w:val="20"/>
          <w:szCs w:val="20"/>
        </w:rPr>
        <w:t xml:space="preserve">į pirminę </w:t>
      </w:r>
      <w:r w:rsidR="00290EC6" w:rsidRPr="00ED1D37">
        <w:rPr>
          <w:rFonts w:ascii="Arial" w:hAnsi="Arial" w:cs="Arial"/>
          <w:sz w:val="20"/>
          <w:szCs w:val="20"/>
        </w:rPr>
        <w:t>prieš projektinę</w:t>
      </w:r>
      <w:r w:rsidR="00F60E9C" w:rsidRPr="00ED1D37">
        <w:rPr>
          <w:rFonts w:ascii="Arial" w:hAnsi="Arial" w:cs="Arial"/>
          <w:sz w:val="20"/>
          <w:szCs w:val="20"/>
        </w:rPr>
        <w:t xml:space="preserve"> padėtį</w:t>
      </w:r>
      <w:r w:rsidRPr="00ED1D37">
        <w:rPr>
          <w:rFonts w:ascii="Arial" w:hAnsi="Arial" w:cs="Arial"/>
          <w:sz w:val="20"/>
          <w:szCs w:val="20"/>
        </w:rPr>
        <w:t>.</w:t>
      </w:r>
    </w:p>
    <w:p w14:paraId="76769CB9" w14:textId="5C6DAC85" w:rsidR="0069763C" w:rsidRPr="00ED1D37" w:rsidRDefault="0069763C" w:rsidP="00C44EEE">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APLINKOSAUGA</w:t>
      </w:r>
    </w:p>
    <w:p w14:paraId="76805490" w14:textId="5341DA12" w:rsidR="00F60E9C" w:rsidRPr="00ED1D37" w:rsidRDefault="00B064C0"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hAnsi="Arial" w:cs="Arial"/>
          <w:sz w:val="20"/>
          <w:szCs w:val="20"/>
        </w:rPr>
        <w:t xml:space="preserve">Techniniame projekte </w:t>
      </w:r>
      <w:r w:rsidR="00B63FC7" w:rsidRPr="00ED1D37">
        <w:rPr>
          <w:rFonts w:ascii="Arial" w:hAnsi="Arial" w:cs="Arial"/>
          <w:sz w:val="20"/>
          <w:szCs w:val="20"/>
        </w:rPr>
        <w:t xml:space="preserve">numatyti, kad bus reikalinga </w:t>
      </w:r>
      <w:r w:rsidR="00707B78" w:rsidRPr="00ED1D37">
        <w:rPr>
          <w:rFonts w:ascii="Arial" w:hAnsi="Arial" w:cs="Arial"/>
          <w:sz w:val="20"/>
          <w:szCs w:val="20"/>
        </w:rPr>
        <w:t>pateikti duomenis apie įrenginių pakeitimo metu susidarysiančias pavojingas ir nepavojingas atliekas, nurodant pavadinimus ir jų kiekius (įskaitant įrenginius).</w:t>
      </w:r>
    </w:p>
    <w:p w14:paraId="7593307B" w14:textId="67398B3D" w:rsidR="0069763C" w:rsidRPr="00ED1D37" w:rsidRDefault="0069763C" w:rsidP="00C44EEE">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lastRenderedPageBreak/>
        <w:t>DARBUOTOJŲ IR PRIEŠGAISRINĖ SAUGA</w:t>
      </w:r>
    </w:p>
    <w:p w14:paraId="1BD8855B" w14:textId="74E9F0FA" w:rsidR="00707B78" w:rsidRPr="00ED1D37" w:rsidRDefault="00707B78"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hAnsi="Arial" w:cs="Arial"/>
          <w:sz w:val="20"/>
          <w:szCs w:val="20"/>
        </w:rPr>
        <w:t>Kai jėgos kabeliai kerta statybines konstrukcijas, numatyti angų tarp jų ir konstrukcijų per visą konstrukcijos storį užsandarinimus užpildu, kurio atsparumas ugniai yra ne žemesnis už pačios kertamos statybinės konstrukcijos atsparumą ugniai. Kontrolinius kabelius naudoti su degimo nepalaikančia izoliacija.</w:t>
      </w:r>
    </w:p>
    <w:p w14:paraId="4DCE8CB9" w14:textId="7960C19D" w:rsidR="00707B78" w:rsidRPr="00ED1D37" w:rsidRDefault="00707B78"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hAnsi="Arial" w:cs="Arial"/>
          <w:sz w:val="20"/>
          <w:szCs w:val="20"/>
        </w:rPr>
        <w:t>Kabelių patalpose naudoti kabelius su degimo nepalaikančia izoliacija arba, jei jų izoliacija yra degi, numatyti kabelių padengimą ugniai atspariais dažais.</w:t>
      </w:r>
    </w:p>
    <w:p w14:paraId="0FF0A30B" w14:textId="47AADB40" w:rsidR="00707B78" w:rsidRDefault="008C7C95" w:rsidP="00C44EEE">
      <w:pPr>
        <w:pStyle w:val="ListParagraph"/>
        <w:numPr>
          <w:ilvl w:val="1"/>
          <w:numId w:val="4"/>
        </w:numPr>
        <w:autoSpaceDE w:val="0"/>
        <w:autoSpaceDN w:val="0"/>
        <w:adjustRightInd w:val="0"/>
        <w:spacing w:after="0" w:line="240" w:lineRule="auto"/>
        <w:ind w:left="567" w:hanging="567"/>
        <w:jc w:val="both"/>
        <w:rPr>
          <w:rFonts w:ascii="Arial" w:hAnsi="Arial" w:cs="Arial"/>
          <w:sz w:val="20"/>
          <w:szCs w:val="20"/>
        </w:rPr>
      </w:pPr>
      <w:r w:rsidRPr="00ED1D37">
        <w:rPr>
          <w:rFonts w:ascii="Arial" w:hAnsi="Arial" w:cs="Arial"/>
          <w:sz w:val="20"/>
          <w:szCs w:val="20"/>
        </w:rPr>
        <w:t>P</w:t>
      </w:r>
      <w:r w:rsidR="00707B78" w:rsidRPr="00ED1D37">
        <w:rPr>
          <w:rFonts w:ascii="Arial" w:hAnsi="Arial" w:cs="Arial"/>
          <w:sz w:val="20"/>
          <w:szCs w:val="20"/>
        </w:rPr>
        <w:t>rojekte turi būti numatyti konkretūs projektiniai sprendiniai, nustatantys technines priemones, darbų metodus, užtikrinančius darbuotojų saugą ir sveikatą</w:t>
      </w:r>
      <w:r w:rsidR="007B4C23" w:rsidRPr="00ED1D37">
        <w:rPr>
          <w:rFonts w:ascii="Arial" w:hAnsi="Arial" w:cs="Arial"/>
          <w:sz w:val="20"/>
          <w:szCs w:val="20"/>
        </w:rPr>
        <w:t>.</w:t>
      </w:r>
    </w:p>
    <w:p w14:paraId="07407A33" w14:textId="77777777" w:rsidR="00894799" w:rsidRDefault="00894799" w:rsidP="00894799">
      <w:pPr>
        <w:pStyle w:val="ListParagraph"/>
        <w:autoSpaceDE w:val="0"/>
        <w:autoSpaceDN w:val="0"/>
        <w:adjustRightInd w:val="0"/>
        <w:spacing w:after="0" w:line="240" w:lineRule="auto"/>
        <w:ind w:left="567"/>
        <w:jc w:val="both"/>
        <w:rPr>
          <w:rFonts w:ascii="Arial" w:hAnsi="Arial" w:cs="Arial"/>
          <w:sz w:val="20"/>
          <w:szCs w:val="20"/>
        </w:rPr>
      </w:pPr>
    </w:p>
    <w:p w14:paraId="57FA4409" w14:textId="77777777" w:rsidR="00894799" w:rsidRDefault="00894799" w:rsidP="00894799">
      <w:pPr>
        <w:pStyle w:val="ListParagraph"/>
        <w:numPr>
          <w:ilvl w:val="0"/>
          <w:numId w:val="4"/>
        </w:numPr>
        <w:autoSpaceDE w:val="0"/>
        <w:autoSpaceDN w:val="0"/>
        <w:adjustRightInd w:val="0"/>
        <w:spacing w:after="0" w:line="240" w:lineRule="auto"/>
        <w:jc w:val="both"/>
        <w:rPr>
          <w:rFonts w:ascii="Arial" w:hAnsi="Arial" w:cs="Arial"/>
          <w:b/>
          <w:bCs/>
          <w:sz w:val="20"/>
          <w:szCs w:val="20"/>
        </w:rPr>
      </w:pPr>
      <w:r>
        <w:rPr>
          <w:rFonts w:ascii="Arial" w:hAnsi="Arial" w:cs="Arial"/>
          <w:sz w:val="20"/>
          <w:szCs w:val="20"/>
        </w:rPr>
        <w:t xml:space="preserve">    </w:t>
      </w:r>
      <w:r w:rsidRPr="00C6064F">
        <w:rPr>
          <w:rFonts w:ascii="Arial" w:hAnsi="Arial" w:cs="Arial"/>
          <w:b/>
          <w:bCs/>
          <w:sz w:val="20"/>
          <w:szCs w:val="20"/>
        </w:rPr>
        <w:t>KITI REIKALAVIMAI</w:t>
      </w:r>
    </w:p>
    <w:p w14:paraId="39DCD7D3" w14:textId="77777777" w:rsidR="00894799" w:rsidRDefault="00894799" w:rsidP="00894799">
      <w:pPr>
        <w:autoSpaceDE w:val="0"/>
        <w:autoSpaceDN w:val="0"/>
        <w:adjustRightInd w:val="0"/>
        <w:spacing w:after="0" w:line="240" w:lineRule="auto"/>
        <w:jc w:val="both"/>
        <w:rPr>
          <w:rFonts w:ascii="Arial" w:hAnsi="Arial" w:cs="Arial"/>
          <w:sz w:val="20"/>
          <w:szCs w:val="20"/>
        </w:rPr>
      </w:pPr>
      <w:r w:rsidRPr="00894799">
        <w:rPr>
          <w:rFonts w:ascii="Arial" w:hAnsi="Arial" w:cs="Arial"/>
          <w:sz w:val="20"/>
          <w:szCs w:val="20"/>
        </w:rPr>
        <w:t>13.1.</w:t>
      </w:r>
      <w:r w:rsidRPr="00C6064F">
        <w:rPr>
          <w:rFonts w:ascii="Arial" w:hAnsi="Arial" w:cs="Arial"/>
          <w:sz w:val="20"/>
          <w:szCs w:val="20"/>
        </w:rPr>
        <w:t xml:space="preserve"> Iki darbų atlikimo pradžios Tiekėjas privalo pateikti visų darbus atliksiančių darbuotojų ir transporto priemonių sąrašą. Perkantysis subjektas turi teisę tikrinti į objektą patenkančių asmenų asmens dokumentus ir apieškoti transporto priemones. Tiekėjas negali į objektą įsivežti grėsmę keliančių, pavojingų medžiagų (išskyrus būtinas darbų atlikimui) ar įtartinų daiktų.</w:t>
      </w:r>
    </w:p>
    <w:p w14:paraId="34122490" w14:textId="77777777" w:rsidR="00894799" w:rsidRDefault="00894799" w:rsidP="00894799">
      <w:pPr>
        <w:autoSpaceDE w:val="0"/>
        <w:autoSpaceDN w:val="0"/>
        <w:adjustRightInd w:val="0"/>
        <w:spacing w:after="0" w:line="240" w:lineRule="auto"/>
        <w:jc w:val="both"/>
        <w:rPr>
          <w:rFonts w:ascii="Arial" w:hAnsi="Arial" w:cs="Arial"/>
          <w:sz w:val="20"/>
          <w:szCs w:val="20"/>
        </w:rPr>
      </w:pPr>
      <w:r w:rsidRPr="00894799">
        <w:rPr>
          <w:rFonts w:ascii="Arial" w:hAnsi="Arial" w:cs="Arial"/>
          <w:sz w:val="20"/>
          <w:szCs w:val="20"/>
        </w:rPr>
        <w:t xml:space="preserve">13.2. </w:t>
      </w:r>
      <w:r w:rsidRPr="00C6064F">
        <w:rPr>
          <w:rFonts w:ascii="Arial" w:hAnsi="Arial" w:cs="Arial"/>
          <w:sz w:val="20"/>
          <w:szCs w:val="20"/>
        </w:rPr>
        <w:t xml:space="preserve">Savo sąskaita, nepažeisdamas aplinkosaugos reikalavimų, organizuoti ir vykdyti Darbų vykdymo metu susidarančių atliekų bei naujai gautų įrenginių pakuočių atliekų surinkimą, rūšiavimą, ženklinimą ir perdavimą atitinkamiems pagal atliekų rūšį atliekų tvarkytojams; </w:t>
      </w:r>
    </w:p>
    <w:p w14:paraId="58493DDF" w14:textId="77777777" w:rsidR="00894799" w:rsidRDefault="00894799" w:rsidP="00894799">
      <w:pPr>
        <w:autoSpaceDE w:val="0"/>
        <w:autoSpaceDN w:val="0"/>
        <w:adjustRightInd w:val="0"/>
        <w:spacing w:after="0" w:line="240" w:lineRule="auto"/>
        <w:jc w:val="both"/>
        <w:rPr>
          <w:rFonts w:ascii="Arial" w:hAnsi="Arial" w:cs="Arial"/>
          <w:sz w:val="20"/>
          <w:szCs w:val="20"/>
        </w:rPr>
      </w:pPr>
      <w:r w:rsidRPr="00894799">
        <w:rPr>
          <w:rFonts w:ascii="Arial" w:hAnsi="Arial" w:cs="Arial"/>
          <w:sz w:val="20"/>
          <w:szCs w:val="20"/>
        </w:rPr>
        <w:t xml:space="preserve">13.3. </w:t>
      </w:r>
      <w:r w:rsidRPr="00C6064F">
        <w:rPr>
          <w:rFonts w:ascii="Arial" w:hAnsi="Arial" w:cs="Arial"/>
          <w:sz w:val="20"/>
          <w:szCs w:val="20"/>
        </w:rPr>
        <w:t>Atliekų tvarkymo dokumentuose turi būti nurodytas Objekto pavadinimas, adresas, o atliekų gamintoju (turėtoju) nurodomas Rangovas</w:t>
      </w:r>
      <w:r>
        <w:rPr>
          <w:rFonts w:ascii="Arial" w:hAnsi="Arial" w:cs="Arial"/>
          <w:sz w:val="20"/>
          <w:szCs w:val="20"/>
        </w:rPr>
        <w:t>;</w:t>
      </w:r>
    </w:p>
    <w:p w14:paraId="644F7E85" w14:textId="61E639EE" w:rsidR="00894799" w:rsidRPr="00894799" w:rsidRDefault="00894799" w:rsidP="00894799">
      <w:pPr>
        <w:autoSpaceDE w:val="0"/>
        <w:autoSpaceDN w:val="0"/>
        <w:adjustRightInd w:val="0"/>
        <w:spacing w:after="0" w:line="240" w:lineRule="auto"/>
        <w:jc w:val="both"/>
        <w:rPr>
          <w:rFonts w:ascii="Arial" w:hAnsi="Arial" w:cs="Arial"/>
          <w:b/>
          <w:bCs/>
          <w:sz w:val="20"/>
          <w:szCs w:val="20"/>
        </w:rPr>
      </w:pPr>
      <w:r w:rsidRPr="00894799">
        <w:rPr>
          <w:rFonts w:ascii="Arial" w:hAnsi="Arial" w:cs="Arial"/>
          <w:sz w:val="20"/>
          <w:szCs w:val="20"/>
        </w:rPr>
        <w:t xml:space="preserve">13.4. </w:t>
      </w:r>
      <w:r w:rsidRPr="00C6064F">
        <w:rPr>
          <w:rFonts w:ascii="Arial" w:hAnsi="Arial" w:cs="Arial"/>
          <w:sz w:val="20"/>
          <w:szCs w:val="20"/>
        </w:rPr>
        <w:t>Techninę priežiūrą vykdantiems asmenims pateikti atliekų perdavimą atliekų tvarkytojams patvirtinančius dokumentus.</w:t>
      </w:r>
    </w:p>
    <w:p w14:paraId="582D7D1D" w14:textId="3251CC52" w:rsidR="0069763C" w:rsidRPr="00ED1D37" w:rsidRDefault="0069763C" w:rsidP="00C44EEE">
      <w:pPr>
        <w:pStyle w:val="Heading1"/>
        <w:numPr>
          <w:ilvl w:val="0"/>
          <w:numId w:val="4"/>
        </w:numPr>
        <w:ind w:left="567" w:hanging="567"/>
        <w:jc w:val="both"/>
        <w:rPr>
          <w:rFonts w:ascii="Arial" w:hAnsi="Arial" w:cs="Arial"/>
          <w:sz w:val="20"/>
          <w:szCs w:val="20"/>
          <w:lang w:val="lt-LT"/>
        </w:rPr>
      </w:pPr>
      <w:r w:rsidRPr="00ED1D37">
        <w:rPr>
          <w:rFonts w:ascii="Arial" w:hAnsi="Arial" w:cs="Arial"/>
          <w:sz w:val="20"/>
          <w:szCs w:val="20"/>
          <w:lang w:val="lt-LT"/>
        </w:rPr>
        <w:t>PRIEDAI</w:t>
      </w:r>
    </w:p>
    <w:p w14:paraId="425AD04C" w14:textId="52C17BEE" w:rsidR="002A69F2" w:rsidRPr="00ED1D37" w:rsidRDefault="0093064C" w:rsidP="00CF464D">
      <w:pPr>
        <w:pStyle w:val="ListParagraph"/>
        <w:numPr>
          <w:ilvl w:val="1"/>
          <w:numId w:val="4"/>
        </w:numPr>
        <w:autoSpaceDE w:val="0"/>
        <w:autoSpaceDN w:val="0"/>
        <w:adjustRightInd w:val="0"/>
        <w:spacing w:after="0" w:line="240" w:lineRule="auto"/>
        <w:ind w:left="851" w:hanging="426"/>
        <w:jc w:val="both"/>
        <w:rPr>
          <w:rFonts w:ascii="Arial" w:eastAsia="CIDFont+F2" w:hAnsi="Arial" w:cs="Arial"/>
          <w:sz w:val="20"/>
          <w:szCs w:val="20"/>
        </w:rPr>
      </w:pPr>
      <w:r w:rsidRPr="00ED1D37">
        <w:rPr>
          <w:rFonts w:ascii="Arial" w:eastAsia="CIDFont+F2" w:hAnsi="Arial" w:cs="Arial"/>
          <w:sz w:val="20"/>
          <w:szCs w:val="20"/>
        </w:rPr>
        <w:t>1 priedas</w:t>
      </w:r>
      <w:r w:rsidR="005557A6" w:rsidRPr="00ED1D37">
        <w:rPr>
          <w:rFonts w:ascii="Arial" w:eastAsia="CIDFont+F2" w:hAnsi="Arial" w:cs="Arial"/>
          <w:sz w:val="20"/>
          <w:szCs w:val="20"/>
        </w:rPr>
        <w:t>.</w:t>
      </w:r>
      <w:r w:rsidR="007F3EDA" w:rsidRPr="00ED1D37">
        <w:rPr>
          <w:rFonts w:ascii="Arial" w:eastAsia="CIDFont+F2" w:hAnsi="Arial" w:cs="Arial"/>
          <w:sz w:val="20"/>
          <w:szCs w:val="20"/>
        </w:rPr>
        <w:t xml:space="preserve"> Dokumentacijos aprašas</w:t>
      </w:r>
      <w:r w:rsidRPr="00ED1D37">
        <w:rPr>
          <w:rFonts w:ascii="Arial" w:eastAsia="CIDFont+F2" w:hAnsi="Arial" w:cs="Arial"/>
          <w:sz w:val="20"/>
          <w:szCs w:val="20"/>
        </w:rPr>
        <w:t>;</w:t>
      </w:r>
    </w:p>
    <w:p w14:paraId="2DFD00F9" w14:textId="737CA30C"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2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Litgrid AB reikalavimai Techninio projekto techninių specifikacijų sudarymui;</w:t>
      </w:r>
    </w:p>
    <w:p w14:paraId="06F58325" w14:textId="77777777"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3 priedas. PT objekto statybos rekonstravimo dokumentacijos aprašas;</w:t>
      </w:r>
    </w:p>
    <w:p w14:paraId="5A9D1565" w14:textId="62CEFFC2"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4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Esamo DG techniniai duomenys;</w:t>
      </w:r>
    </w:p>
    <w:p w14:paraId="60A5B744" w14:textId="5D60FC43"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5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Standartiniai techniniai reikalavimai pastočių savųjų reikmių avarinio maitinimo dyzeliniams elektros generatoriams;</w:t>
      </w:r>
    </w:p>
    <w:p w14:paraId="132D69DA" w14:textId="69556ED5"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6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RAA </w:t>
      </w:r>
      <w:proofErr w:type="spellStart"/>
      <w:r w:rsidRPr="00ED1D37">
        <w:rPr>
          <w:rFonts w:ascii="Arial" w:eastAsia="CIDFont+F2" w:hAnsi="Arial" w:cs="Arial"/>
          <w:sz w:val="20"/>
          <w:szCs w:val="20"/>
        </w:rPr>
        <w:t>Kontr</w:t>
      </w:r>
      <w:proofErr w:type="spellEnd"/>
      <w:r w:rsidRPr="00ED1D37">
        <w:rPr>
          <w:rFonts w:ascii="Arial" w:eastAsia="CIDFont+F2" w:hAnsi="Arial" w:cs="Arial"/>
          <w:sz w:val="20"/>
          <w:szCs w:val="20"/>
        </w:rPr>
        <w:t xml:space="preserve">. kab. </w:t>
      </w:r>
      <w:proofErr w:type="spellStart"/>
      <w:r w:rsidRPr="00ED1D37">
        <w:rPr>
          <w:rFonts w:ascii="Arial" w:eastAsia="CIDFont+F2" w:hAnsi="Arial" w:cs="Arial"/>
          <w:sz w:val="20"/>
          <w:szCs w:val="20"/>
        </w:rPr>
        <w:t>jung</w:t>
      </w:r>
      <w:proofErr w:type="spellEnd"/>
      <w:r w:rsidRPr="00ED1D37">
        <w:rPr>
          <w:rFonts w:ascii="Arial" w:eastAsia="CIDFont+F2" w:hAnsi="Arial" w:cs="Arial"/>
          <w:sz w:val="20"/>
          <w:szCs w:val="20"/>
        </w:rPr>
        <w:t>. RAA ir AS pirminius įrenginius;</w:t>
      </w:r>
    </w:p>
    <w:p w14:paraId="2270E631" w14:textId="2EC0C732"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7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PT Operatyvinių ir techninių pavadinimų sudarymo ir žymėjimo tvarkos aprašas;</w:t>
      </w:r>
    </w:p>
    <w:p w14:paraId="5D7D6F40" w14:textId="3238CA0D"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8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400-330-110 </w:t>
      </w:r>
      <w:proofErr w:type="spellStart"/>
      <w:r w:rsidRPr="00ED1D37">
        <w:rPr>
          <w:rFonts w:ascii="Arial" w:eastAsia="CIDFont+F2" w:hAnsi="Arial" w:cs="Arial"/>
          <w:sz w:val="20"/>
          <w:szCs w:val="20"/>
        </w:rPr>
        <w:t>kV</w:t>
      </w:r>
      <w:proofErr w:type="spellEnd"/>
      <w:r w:rsidRPr="00ED1D37">
        <w:rPr>
          <w:rFonts w:ascii="Arial" w:eastAsia="CIDFont+F2" w:hAnsi="Arial" w:cs="Arial"/>
          <w:sz w:val="20"/>
          <w:szCs w:val="20"/>
        </w:rPr>
        <w:t xml:space="preserve"> TP įžeminimo kontūro įrengimui;</w:t>
      </w:r>
    </w:p>
    <w:p w14:paraId="65890BF1" w14:textId="5BF7DE15"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9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KSSRS 0,4 </w:t>
      </w:r>
      <w:proofErr w:type="spellStart"/>
      <w:r w:rsidRPr="00ED1D37">
        <w:rPr>
          <w:rFonts w:ascii="Arial" w:eastAsia="CIDFont+F2" w:hAnsi="Arial" w:cs="Arial"/>
          <w:sz w:val="20"/>
          <w:szCs w:val="20"/>
        </w:rPr>
        <w:t>kV</w:t>
      </w:r>
      <w:proofErr w:type="spellEnd"/>
      <w:r w:rsidRPr="00ED1D37">
        <w:rPr>
          <w:rFonts w:ascii="Arial" w:eastAsia="CIDFont+F2" w:hAnsi="Arial" w:cs="Arial"/>
          <w:sz w:val="20"/>
          <w:szCs w:val="20"/>
        </w:rPr>
        <w:t xml:space="preserve"> ARĮ valdiklis 1;</w:t>
      </w:r>
    </w:p>
    <w:p w14:paraId="0621D1B6" w14:textId="3A61B933"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10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KSSRS 0,4 </w:t>
      </w:r>
      <w:proofErr w:type="spellStart"/>
      <w:r w:rsidRPr="00ED1D37">
        <w:rPr>
          <w:rFonts w:ascii="Arial" w:eastAsia="CIDFont+F2" w:hAnsi="Arial" w:cs="Arial"/>
          <w:sz w:val="20"/>
          <w:szCs w:val="20"/>
        </w:rPr>
        <w:t>kV</w:t>
      </w:r>
      <w:proofErr w:type="spellEnd"/>
      <w:r w:rsidRPr="00ED1D37">
        <w:rPr>
          <w:rFonts w:ascii="Arial" w:eastAsia="CIDFont+F2" w:hAnsi="Arial" w:cs="Arial"/>
          <w:sz w:val="20"/>
          <w:szCs w:val="20"/>
        </w:rPr>
        <w:t xml:space="preserve"> ARĮ valdiklis1-1;</w:t>
      </w:r>
    </w:p>
    <w:p w14:paraId="2476BE96" w14:textId="22DAD9D5"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11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SF044 </w:t>
      </w:r>
      <w:proofErr w:type="spellStart"/>
      <w:r w:rsidRPr="00ED1D37">
        <w:rPr>
          <w:rFonts w:ascii="Arial" w:eastAsia="CIDFont+F2" w:hAnsi="Arial" w:cs="Arial"/>
          <w:sz w:val="20"/>
          <w:szCs w:val="20"/>
        </w:rPr>
        <w:t>atkabiklis</w:t>
      </w:r>
      <w:proofErr w:type="spellEnd"/>
      <w:r w:rsidRPr="00ED1D37">
        <w:rPr>
          <w:rFonts w:ascii="Arial" w:eastAsia="CIDFont+F2" w:hAnsi="Arial" w:cs="Arial"/>
          <w:sz w:val="20"/>
          <w:szCs w:val="20"/>
        </w:rPr>
        <w:t>;</w:t>
      </w:r>
    </w:p>
    <w:p w14:paraId="7F8493E0" w14:textId="3BE817AF"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12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SF044 vaizdas iš priekio;</w:t>
      </w:r>
    </w:p>
    <w:p w14:paraId="71F92D64" w14:textId="16EDA5ED"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13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SF044 tipas;</w:t>
      </w:r>
    </w:p>
    <w:p w14:paraId="6E8891DC" w14:textId="128BBD56"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14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110 </w:t>
      </w:r>
      <w:proofErr w:type="spellStart"/>
      <w:r w:rsidRPr="00ED1D37">
        <w:rPr>
          <w:rFonts w:ascii="Arial" w:eastAsia="CIDFont+F2" w:hAnsi="Arial" w:cs="Arial"/>
          <w:sz w:val="20"/>
          <w:szCs w:val="20"/>
        </w:rPr>
        <w:t>kV</w:t>
      </w:r>
      <w:proofErr w:type="spellEnd"/>
      <w:r w:rsidRPr="00ED1D37">
        <w:rPr>
          <w:rFonts w:ascii="Arial" w:eastAsia="CIDFont+F2" w:hAnsi="Arial" w:cs="Arial"/>
          <w:sz w:val="20"/>
          <w:szCs w:val="20"/>
        </w:rPr>
        <w:t xml:space="preserve"> KSSRS schema;</w:t>
      </w:r>
    </w:p>
    <w:p w14:paraId="61E64EBE" w14:textId="26A6E7DA"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15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PT įrenginių eksploatavimo reglamentas;</w:t>
      </w:r>
    </w:p>
    <w:p w14:paraId="72FEF7F9" w14:textId="212DF181" w:rsidR="00CF464D" w:rsidRPr="00ED1D37" w:rsidRDefault="00CF464D"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16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Minimalūs Informacijos saugos reikalavimai paslaugų teikimui;</w:t>
      </w:r>
    </w:p>
    <w:p w14:paraId="1EF9C514" w14:textId="1674BA4A" w:rsidR="00CF6187" w:rsidRDefault="00CF464D" w:rsidP="00CF6187">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sidRPr="00ED1D37">
        <w:rPr>
          <w:rFonts w:ascii="Arial" w:eastAsia="CIDFont+F2" w:hAnsi="Arial" w:cs="Arial"/>
          <w:sz w:val="20"/>
          <w:szCs w:val="20"/>
        </w:rPr>
        <w:t>17 priedas</w:t>
      </w:r>
      <w:r w:rsidR="005557A6" w:rsidRPr="00ED1D37">
        <w:rPr>
          <w:rFonts w:ascii="Arial" w:eastAsia="CIDFont+F2" w:hAnsi="Arial" w:cs="Arial"/>
          <w:sz w:val="20"/>
          <w:szCs w:val="20"/>
        </w:rPr>
        <w:t>.</w:t>
      </w:r>
      <w:r w:rsidRPr="00ED1D37">
        <w:rPr>
          <w:rFonts w:ascii="Arial" w:eastAsia="CIDFont+F2" w:hAnsi="Arial" w:cs="Arial"/>
          <w:sz w:val="20"/>
          <w:szCs w:val="20"/>
        </w:rPr>
        <w:t xml:space="preserve"> 400-110 </w:t>
      </w:r>
      <w:proofErr w:type="spellStart"/>
      <w:r w:rsidRPr="00ED1D37">
        <w:rPr>
          <w:rFonts w:ascii="Arial" w:eastAsia="CIDFont+F2" w:hAnsi="Arial" w:cs="Arial"/>
          <w:sz w:val="20"/>
          <w:szCs w:val="20"/>
        </w:rPr>
        <w:t>kV</w:t>
      </w:r>
      <w:proofErr w:type="spellEnd"/>
      <w:r w:rsidRPr="00ED1D37">
        <w:rPr>
          <w:rFonts w:ascii="Arial" w:eastAsia="CIDFont+F2" w:hAnsi="Arial" w:cs="Arial"/>
          <w:sz w:val="20"/>
          <w:szCs w:val="20"/>
        </w:rPr>
        <w:t xml:space="preserve"> TP, ASI ir OL plieniniu konstrukcijų dengimui cinku k. b</w:t>
      </w:r>
      <w:r w:rsidR="00C6064F">
        <w:rPr>
          <w:rFonts w:ascii="Arial" w:eastAsia="CIDFont+F2" w:hAnsi="Arial" w:cs="Arial"/>
          <w:sz w:val="20"/>
          <w:szCs w:val="20"/>
        </w:rPr>
        <w:t>;</w:t>
      </w:r>
    </w:p>
    <w:p w14:paraId="1347FDD8" w14:textId="26AC6991" w:rsidR="00CF6187" w:rsidRDefault="00CF6187" w:rsidP="00CF6187">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Pr>
          <w:rFonts w:ascii="Arial" w:eastAsia="CIDFont+F2" w:hAnsi="Arial" w:cs="Arial"/>
          <w:sz w:val="20"/>
          <w:szCs w:val="20"/>
        </w:rPr>
        <w:t xml:space="preserve">18 priedas. DG ir 110 </w:t>
      </w:r>
      <w:proofErr w:type="spellStart"/>
      <w:r>
        <w:rPr>
          <w:rFonts w:ascii="Arial" w:eastAsia="CIDFont+F2" w:hAnsi="Arial" w:cs="Arial"/>
          <w:sz w:val="20"/>
          <w:szCs w:val="20"/>
        </w:rPr>
        <w:t>kV</w:t>
      </w:r>
      <w:proofErr w:type="spellEnd"/>
      <w:r>
        <w:rPr>
          <w:rFonts w:ascii="Arial" w:eastAsia="CIDFont+F2" w:hAnsi="Arial" w:cs="Arial"/>
          <w:sz w:val="20"/>
          <w:szCs w:val="20"/>
        </w:rPr>
        <w:t xml:space="preserve"> VP planas;</w:t>
      </w:r>
    </w:p>
    <w:p w14:paraId="1BC01885" w14:textId="0BEA33B0" w:rsidR="00CF6187" w:rsidRDefault="00CF6187" w:rsidP="00CF6187">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Pr>
          <w:rFonts w:ascii="Arial" w:eastAsia="CIDFont+F2" w:hAnsi="Arial" w:cs="Arial"/>
          <w:sz w:val="20"/>
          <w:szCs w:val="20"/>
        </w:rPr>
        <w:t>19 priedas. Kabelių žurnalas;</w:t>
      </w:r>
    </w:p>
    <w:p w14:paraId="136A948A" w14:textId="760F6549" w:rsidR="00CF6187" w:rsidRPr="00CF6187" w:rsidRDefault="00CF6187" w:rsidP="00CF6187">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Pr>
          <w:rFonts w:ascii="Arial" w:eastAsia="CIDFont+F2" w:hAnsi="Arial" w:cs="Arial"/>
          <w:sz w:val="20"/>
          <w:szCs w:val="20"/>
        </w:rPr>
        <w:t>20 priedas. Kabelių žurnalas;</w:t>
      </w:r>
    </w:p>
    <w:p w14:paraId="1849299D" w14:textId="5E62FD79" w:rsidR="00C6064F" w:rsidRPr="00ED1D37" w:rsidRDefault="00CF6187" w:rsidP="00CF464D">
      <w:pPr>
        <w:pStyle w:val="ListParagraph"/>
        <w:numPr>
          <w:ilvl w:val="1"/>
          <w:numId w:val="4"/>
        </w:numPr>
        <w:autoSpaceDE w:val="0"/>
        <w:autoSpaceDN w:val="0"/>
        <w:adjustRightInd w:val="0"/>
        <w:spacing w:after="0" w:line="240" w:lineRule="auto"/>
        <w:ind w:left="851"/>
        <w:jc w:val="both"/>
        <w:rPr>
          <w:rFonts w:ascii="Arial" w:eastAsia="CIDFont+F2" w:hAnsi="Arial" w:cs="Arial"/>
          <w:sz w:val="20"/>
          <w:szCs w:val="20"/>
        </w:rPr>
      </w:pPr>
      <w:r>
        <w:rPr>
          <w:rFonts w:ascii="Arial" w:eastAsia="CIDFont+F2" w:hAnsi="Arial" w:cs="Arial"/>
          <w:sz w:val="20"/>
          <w:szCs w:val="20"/>
        </w:rPr>
        <w:t xml:space="preserve">21 priedas. </w:t>
      </w:r>
      <w:r w:rsidRPr="00CF6187">
        <w:rPr>
          <w:rFonts w:ascii="Arial" w:eastAsia="CIDFont+F2" w:hAnsi="Arial" w:cs="Arial"/>
          <w:sz w:val="20"/>
          <w:szCs w:val="20"/>
        </w:rPr>
        <w:t>Rangovų saugaus darbo organizavimo ir vykdymo Litgrid AB objektuose tvarkos aprašas</w:t>
      </w:r>
      <w:r>
        <w:rPr>
          <w:rFonts w:ascii="Arial" w:eastAsia="CIDFont+F2" w:hAnsi="Arial" w:cs="Arial"/>
          <w:sz w:val="20"/>
          <w:szCs w:val="20"/>
        </w:rPr>
        <w:t>.</w:t>
      </w:r>
    </w:p>
    <w:p w14:paraId="1D11267B" w14:textId="77777777" w:rsidR="00CF464D" w:rsidRPr="00ED1D37" w:rsidRDefault="00CF464D" w:rsidP="00CF464D">
      <w:pPr>
        <w:autoSpaceDE w:val="0"/>
        <w:autoSpaceDN w:val="0"/>
        <w:adjustRightInd w:val="0"/>
        <w:spacing w:after="0" w:line="240" w:lineRule="auto"/>
        <w:jc w:val="both"/>
        <w:rPr>
          <w:rFonts w:ascii="Arial" w:eastAsia="CIDFont+F2" w:hAnsi="Arial" w:cs="Arial"/>
          <w:sz w:val="20"/>
          <w:szCs w:val="20"/>
        </w:rPr>
      </w:pPr>
    </w:p>
    <w:p w14:paraId="0D1A27CF" w14:textId="77777777" w:rsidR="00EF3989" w:rsidRPr="00ED1D37" w:rsidRDefault="00EF3989" w:rsidP="00EF3989">
      <w:pPr>
        <w:autoSpaceDE w:val="0"/>
        <w:autoSpaceDN w:val="0"/>
        <w:adjustRightInd w:val="0"/>
        <w:spacing w:after="0" w:line="240" w:lineRule="auto"/>
        <w:jc w:val="both"/>
        <w:rPr>
          <w:rFonts w:ascii="Arial" w:eastAsia="CIDFont+F2" w:hAnsi="Arial" w:cs="Arial"/>
          <w:sz w:val="20"/>
          <w:szCs w:val="20"/>
        </w:rPr>
      </w:pPr>
    </w:p>
    <w:sectPr w:rsidR="00EF3989" w:rsidRPr="00ED1D37">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4D21A" w14:textId="77777777" w:rsidR="004D6C65" w:rsidRPr="004A6D1C" w:rsidRDefault="004D6C65" w:rsidP="00F250BE">
      <w:pPr>
        <w:spacing w:after="0" w:line="240" w:lineRule="auto"/>
      </w:pPr>
      <w:r w:rsidRPr="004A6D1C">
        <w:separator/>
      </w:r>
    </w:p>
  </w:endnote>
  <w:endnote w:type="continuationSeparator" w:id="0">
    <w:p w14:paraId="4608B76A" w14:textId="77777777" w:rsidR="004D6C65" w:rsidRPr="004A6D1C" w:rsidRDefault="004D6C65" w:rsidP="00F250BE">
      <w:pPr>
        <w:spacing w:after="0" w:line="240" w:lineRule="auto"/>
      </w:pPr>
      <w:r w:rsidRPr="004A6D1C">
        <w:continuationSeparator/>
      </w:r>
    </w:p>
  </w:endnote>
  <w:endnote w:type="continuationNotice" w:id="1">
    <w:p w14:paraId="2CB8AAC4" w14:textId="77777777" w:rsidR="004D6C65" w:rsidRPr="004A6D1C" w:rsidRDefault="004D6C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IDFont+F2">
    <w:altName w:val="Yu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FD2175C" w:rsidRPr="004A6D1C" w14:paraId="576327EA" w14:textId="77777777" w:rsidTr="2FD2175C">
      <w:tc>
        <w:tcPr>
          <w:tcW w:w="3005" w:type="dxa"/>
        </w:tcPr>
        <w:p w14:paraId="02022268" w14:textId="02D89FB0" w:rsidR="2FD2175C" w:rsidRPr="004A6D1C" w:rsidRDefault="2FD2175C" w:rsidP="2FD2175C">
          <w:pPr>
            <w:pStyle w:val="Header"/>
            <w:ind w:left="-115"/>
          </w:pPr>
        </w:p>
      </w:tc>
      <w:tc>
        <w:tcPr>
          <w:tcW w:w="3005" w:type="dxa"/>
        </w:tcPr>
        <w:p w14:paraId="0EEDB85B" w14:textId="6E28AA83" w:rsidR="2FD2175C" w:rsidRPr="004A6D1C" w:rsidRDefault="2FD2175C" w:rsidP="2FD2175C">
          <w:pPr>
            <w:pStyle w:val="Header"/>
            <w:jc w:val="center"/>
          </w:pPr>
        </w:p>
      </w:tc>
      <w:tc>
        <w:tcPr>
          <w:tcW w:w="3005" w:type="dxa"/>
        </w:tcPr>
        <w:p w14:paraId="46CAA864" w14:textId="45FDBC34" w:rsidR="2FD2175C" w:rsidRPr="004A6D1C" w:rsidRDefault="2FD2175C" w:rsidP="2FD2175C">
          <w:pPr>
            <w:pStyle w:val="Header"/>
            <w:ind w:right="-115"/>
            <w:jc w:val="right"/>
          </w:pPr>
        </w:p>
      </w:tc>
    </w:tr>
  </w:tbl>
  <w:p w14:paraId="24280A19" w14:textId="3C20A8EB" w:rsidR="2FD2175C" w:rsidRPr="004A6D1C" w:rsidRDefault="2FD2175C" w:rsidP="2FD21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E7EE9" w14:textId="77777777" w:rsidR="004D6C65" w:rsidRPr="004A6D1C" w:rsidRDefault="004D6C65" w:rsidP="00F250BE">
      <w:pPr>
        <w:spacing w:after="0" w:line="240" w:lineRule="auto"/>
      </w:pPr>
      <w:r w:rsidRPr="004A6D1C">
        <w:separator/>
      </w:r>
    </w:p>
  </w:footnote>
  <w:footnote w:type="continuationSeparator" w:id="0">
    <w:p w14:paraId="357D3AE6" w14:textId="77777777" w:rsidR="004D6C65" w:rsidRPr="004A6D1C" w:rsidRDefault="004D6C65" w:rsidP="00F250BE">
      <w:pPr>
        <w:spacing w:after="0" w:line="240" w:lineRule="auto"/>
      </w:pPr>
      <w:r w:rsidRPr="004A6D1C">
        <w:continuationSeparator/>
      </w:r>
    </w:p>
  </w:footnote>
  <w:footnote w:type="continuationNotice" w:id="1">
    <w:p w14:paraId="388E4159" w14:textId="77777777" w:rsidR="004D6C65" w:rsidRPr="004A6D1C" w:rsidRDefault="004D6C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494"/>
    <w:multiLevelType w:val="multilevel"/>
    <w:tmpl w:val="3D6A7C36"/>
    <w:lvl w:ilvl="0">
      <w:start w:val="1"/>
      <w:numFmt w:val="decimal"/>
      <w:lvlText w:val="%1."/>
      <w:lvlJc w:val="left"/>
      <w:pPr>
        <w:ind w:left="360" w:hanging="360"/>
      </w:pPr>
      <w:rPr>
        <w:sz w:val="22"/>
      </w:rPr>
    </w:lvl>
    <w:lvl w:ilvl="1">
      <w:start w:val="1"/>
      <w:numFmt w:val="decimal"/>
      <w:lvlText w:val="%1.%2."/>
      <w:lvlJc w:val="left"/>
      <w:pPr>
        <w:ind w:left="3977" w:hanging="432"/>
      </w:pPr>
    </w:lvl>
    <w:lvl w:ilvl="2">
      <w:start w:val="1"/>
      <w:numFmt w:val="decimal"/>
      <w:lvlText w:val="%1.%2.%3."/>
      <w:lvlJc w:val="left"/>
      <w:pPr>
        <w:ind w:left="1494" w:hanging="504"/>
      </w:pPr>
      <w:rPr>
        <w:rFonts w:ascii="Trebuchet MS" w:hAnsi="Trebuchet MS" w:hint="default"/>
        <w:sz w:val="22"/>
        <w:szCs w:val="22"/>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7A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C12FB1"/>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5E1248"/>
    <w:multiLevelType w:val="multilevel"/>
    <w:tmpl w:val="3D6A7C36"/>
    <w:lvl w:ilvl="0">
      <w:start w:val="1"/>
      <w:numFmt w:val="decimal"/>
      <w:lvlText w:val="%1."/>
      <w:lvlJc w:val="left"/>
      <w:pPr>
        <w:ind w:left="360" w:hanging="360"/>
      </w:pPr>
      <w:rPr>
        <w:rFonts w:hint="default"/>
        <w:sz w:val="22"/>
      </w:rPr>
    </w:lvl>
    <w:lvl w:ilvl="1">
      <w:start w:val="1"/>
      <w:numFmt w:val="decimal"/>
      <w:lvlText w:val="%1.%2."/>
      <w:lvlJc w:val="left"/>
      <w:pPr>
        <w:ind w:left="3977" w:hanging="432"/>
      </w:pPr>
      <w:rPr>
        <w:rFonts w:ascii="Trebuchet MS" w:hAnsi="Trebuchet MS" w:hint="default"/>
      </w:rPr>
    </w:lvl>
    <w:lvl w:ilvl="2">
      <w:start w:val="1"/>
      <w:numFmt w:val="decimal"/>
      <w:lvlText w:val="%1.%2.%3."/>
      <w:lvlJc w:val="left"/>
      <w:pPr>
        <w:ind w:left="1494" w:hanging="504"/>
      </w:pPr>
      <w:rPr>
        <w:rFonts w:ascii="Trebuchet MS" w:hAnsi="Trebuchet MS" w:hint="default"/>
        <w:sz w:val="22"/>
        <w:szCs w:val="22"/>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B4E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BF590F"/>
    <w:multiLevelType w:val="hybridMultilevel"/>
    <w:tmpl w:val="FFFFFFFF"/>
    <w:lvl w:ilvl="0" w:tplc="AC0CF938">
      <w:start w:val="1"/>
      <w:numFmt w:val="decimal"/>
      <w:lvlText w:val="%1."/>
      <w:lvlJc w:val="left"/>
      <w:pPr>
        <w:ind w:left="720" w:hanging="360"/>
      </w:pPr>
    </w:lvl>
    <w:lvl w:ilvl="1" w:tplc="A5D8B898">
      <w:start w:val="1"/>
      <w:numFmt w:val="lowerLetter"/>
      <w:lvlText w:val="%2."/>
      <w:lvlJc w:val="left"/>
      <w:pPr>
        <w:ind w:left="1440" w:hanging="360"/>
      </w:pPr>
    </w:lvl>
    <w:lvl w:ilvl="2" w:tplc="1E90FC56">
      <w:start w:val="1"/>
      <w:numFmt w:val="lowerRoman"/>
      <w:lvlText w:val="%3."/>
      <w:lvlJc w:val="right"/>
      <w:pPr>
        <w:ind w:left="2160" w:hanging="180"/>
      </w:pPr>
    </w:lvl>
    <w:lvl w:ilvl="3" w:tplc="31420CE4">
      <w:start w:val="1"/>
      <w:numFmt w:val="decimal"/>
      <w:lvlText w:val="%4."/>
      <w:lvlJc w:val="left"/>
      <w:pPr>
        <w:ind w:left="2880" w:hanging="360"/>
      </w:pPr>
    </w:lvl>
    <w:lvl w:ilvl="4" w:tplc="F94EC9B2">
      <w:start w:val="1"/>
      <w:numFmt w:val="lowerLetter"/>
      <w:lvlText w:val="%5."/>
      <w:lvlJc w:val="left"/>
      <w:pPr>
        <w:ind w:left="3600" w:hanging="360"/>
      </w:pPr>
    </w:lvl>
    <w:lvl w:ilvl="5" w:tplc="48DCB29E">
      <w:start w:val="1"/>
      <w:numFmt w:val="lowerRoman"/>
      <w:lvlText w:val="%6."/>
      <w:lvlJc w:val="right"/>
      <w:pPr>
        <w:ind w:left="4320" w:hanging="180"/>
      </w:pPr>
    </w:lvl>
    <w:lvl w:ilvl="6" w:tplc="E2A8CFA6">
      <w:start w:val="1"/>
      <w:numFmt w:val="decimal"/>
      <w:lvlText w:val="%7."/>
      <w:lvlJc w:val="left"/>
      <w:pPr>
        <w:ind w:left="5040" w:hanging="360"/>
      </w:pPr>
    </w:lvl>
    <w:lvl w:ilvl="7" w:tplc="B5643462">
      <w:start w:val="1"/>
      <w:numFmt w:val="lowerLetter"/>
      <w:lvlText w:val="%8."/>
      <w:lvlJc w:val="left"/>
      <w:pPr>
        <w:ind w:left="5760" w:hanging="360"/>
      </w:pPr>
    </w:lvl>
    <w:lvl w:ilvl="8" w:tplc="1228CCA8">
      <w:start w:val="1"/>
      <w:numFmt w:val="lowerRoman"/>
      <w:lvlText w:val="%9."/>
      <w:lvlJc w:val="right"/>
      <w:pPr>
        <w:ind w:left="6480" w:hanging="180"/>
      </w:pPr>
    </w:lvl>
  </w:abstractNum>
  <w:abstractNum w:abstractNumId="6" w15:restartNumberingAfterBreak="0">
    <w:nsid w:val="1A28361F"/>
    <w:multiLevelType w:val="multilevel"/>
    <w:tmpl w:val="B350B1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850C52"/>
    <w:multiLevelType w:val="multilevel"/>
    <w:tmpl w:val="478C5000"/>
    <w:lvl w:ilvl="0">
      <w:start w:val="1"/>
      <w:numFmt w:val="decimal"/>
      <w:lvlText w:val="%1."/>
      <w:lvlJc w:val="left"/>
      <w:pPr>
        <w:ind w:left="360" w:hanging="360"/>
      </w:pPr>
      <w:rPr>
        <w:rFonts w:hint="default"/>
        <w:sz w:val="22"/>
      </w:rPr>
    </w:lvl>
    <w:lvl w:ilvl="1">
      <w:start w:val="1"/>
      <w:numFmt w:val="decimal"/>
      <w:lvlText w:val="%1.%2."/>
      <w:lvlJc w:val="left"/>
      <w:pPr>
        <w:ind w:left="3977" w:hanging="432"/>
      </w:pPr>
    </w:lvl>
    <w:lvl w:ilvl="2">
      <w:start w:val="1"/>
      <w:numFmt w:val="decimal"/>
      <w:lvlText w:val="%1.%2.%3."/>
      <w:lvlJc w:val="left"/>
      <w:pPr>
        <w:ind w:left="1494" w:hanging="504"/>
      </w:pPr>
      <w:rPr>
        <w:rFonts w:ascii="Trebuchet MS" w:hAnsi="Trebuchet MS" w:hint="default"/>
        <w:sz w:val="22"/>
        <w:szCs w:val="22"/>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0602B7"/>
    <w:multiLevelType w:val="hybridMultilevel"/>
    <w:tmpl w:val="C89A4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E80851"/>
    <w:multiLevelType w:val="multilevel"/>
    <w:tmpl w:val="B350B1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D02238"/>
    <w:multiLevelType w:val="hybridMultilevel"/>
    <w:tmpl w:val="FFFFFFFF"/>
    <w:lvl w:ilvl="0" w:tplc="D804986A">
      <w:start w:val="1"/>
      <w:numFmt w:val="decimal"/>
      <w:lvlText w:val="%1."/>
      <w:lvlJc w:val="left"/>
      <w:pPr>
        <w:ind w:left="720" w:hanging="360"/>
      </w:pPr>
    </w:lvl>
    <w:lvl w:ilvl="1" w:tplc="A13E7084">
      <w:start w:val="1"/>
      <w:numFmt w:val="lowerLetter"/>
      <w:lvlText w:val="%2."/>
      <w:lvlJc w:val="left"/>
      <w:pPr>
        <w:ind w:left="1440" w:hanging="360"/>
      </w:pPr>
    </w:lvl>
    <w:lvl w:ilvl="2" w:tplc="104CA65E">
      <w:start w:val="1"/>
      <w:numFmt w:val="lowerRoman"/>
      <w:lvlText w:val="%3."/>
      <w:lvlJc w:val="right"/>
      <w:pPr>
        <w:ind w:left="2160" w:hanging="180"/>
      </w:pPr>
    </w:lvl>
    <w:lvl w:ilvl="3" w:tplc="DC02C594">
      <w:start w:val="1"/>
      <w:numFmt w:val="decimal"/>
      <w:lvlText w:val="%4."/>
      <w:lvlJc w:val="left"/>
      <w:pPr>
        <w:ind w:left="2880" w:hanging="360"/>
      </w:pPr>
    </w:lvl>
    <w:lvl w:ilvl="4" w:tplc="77F42EC6">
      <w:start w:val="1"/>
      <w:numFmt w:val="lowerLetter"/>
      <w:lvlText w:val="%5."/>
      <w:lvlJc w:val="left"/>
      <w:pPr>
        <w:ind w:left="3600" w:hanging="360"/>
      </w:pPr>
    </w:lvl>
    <w:lvl w:ilvl="5" w:tplc="C7EE7A10">
      <w:start w:val="1"/>
      <w:numFmt w:val="lowerRoman"/>
      <w:lvlText w:val="%6."/>
      <w:lvlJc w:val="right"/>
      <w:pPr>
        <w:ind w:left="4320" w:hanging="180"/>
      </w:pPr>
    </w:lvl>
    <w:lvl w:ilvl="6" w:tplc="3C226196">
      <w:start w:val="1"/>
      <w:numFmt w:val="decimal"/>
      <w:lvlText w:val="%7."/>
      <w:lvlJc w:val="left"/>
      <w:pPr>
        <w:ind w:left="5040" w:hanging="360"/>
      </w:pPr>
    </w:lvl>
    <w:lvl w:ilvl="7" w:tplc="54F81BD0">
      <w:start w:val="1"/>
      <w:numFmt w:val="lowerLetter"/>
      <w:lvlText w:val="%8."/>
      <w:lvlJc w:val="left"/>
      <w:pPr>
        <w:ind w:left="5760" w:hanging="360"/>
      </w:pPr>
    </w:lvl>
    <w:lvl w:ilvl="8" w:tplc="698E0A0E">
      <w:start w:val="1"/>
      <w:numFmt w:val="lowerRoman"/>
      <w:lvlText w:val="%9."/>
      <w:lvlJc w:val="right"/>
      <w:pPr>
        <w:ind w:left="6480" w:hanging="180"/>
      </w:pPr>
    </w:lvl>
  </w:abstractNum>
  <w:abstractNum w:abstractNumId="11" w15:restartNumberingAfterBreak="0">
    <w:nsid w:val="506C7CE0"/>
    <w:multiLevelType w:val="multilevel"/>
    <w:tmpl w:val="F4805822"/>
    <w:lvl w:ilvl="0">
      <w:start w:val="1"/>
      <w:numFmt w:val="decimal"/>
      <w:lvlText w:val="%1."/>
      <w:lvlJc w:val="left"/>
      <w:pPr>
        <w:ind w:left="360" w:hanging="360"/>
      </w:pPr>
      <w:rPr>
        <w:rFonts w:hint="default"/>
        <w:b/>
        <w:bCs/>
        <w:sz w:val="22"/>
      </w:rPr>
    </w:lvl>
    <w:lvl w:ilvl="1">
      <w:start w:val="1"/>
      <w:numFmt w:val="decimal"/>
      <w:lvlText w:val="%1.%2."/>
      <w:lvlJc w:val="left"/>
      <w:pPr>
        <w:ind w:left="432" w:hanging="432"/>
      </w:pPr>
      <w:rPr>
        <w:rFonts w:ascii="Arial" w:hAnsi="Arial" w:cs="Arial" w:hint="default"/>
        <w:b w:val="0"/>
        <w:bCs w:val="0"/>
        <w:color w:val="auto"/>
      </w:rPr>
    </w:lvl>
    <w:lvl w:ilvl="2">
      <w:start w:val="1"/>
      <w:numFmt w:val="decimal"/>
      <w:lvlText w:val="%1.%2.%3."/>
      <w:lvlJc w:val="left"/>
      <w:pPr>
        <w:ind w:left="929" w:hanging="504"/>
      </w:pPr>
      <w:rPr>
        <w:rFonts w:ascii="Arial" w:hAnsi="Arial" w:cs="Arial" w:hint="default"/>
        <w:b w:val="0"/>
        <w:bCs w:val="0"/>
        <w:color w:val="auto"/>
        <w:sz w:val="20"/>
        <w:szCs w:val="20"/>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3B55D09"/>
    <w:multiLevelType w:val="multilevel"/>
    <w:tmpl w:val="DF2E988E"/>
    <w:lvl w:ilvl="0">
      <w:start w:val="1"/>
      <w:numFmt w:val="decimal"/>
      <w:lvlText w:val="%1."/>
      <w:lvlJc w:val="left"/>
      <w:pPr>
        <w:ind w:left="360" w:hanging="360"/>
      </w:pPr>
      <w:rPr>
        <w:rFonts w:hint="default"/>
        <w:b/>
        <w:bCs/>
        <w:sz w:val="22"/>
      </w:rPr>
    </w:lvl>
    <w:lvl w:ilvl="1">
      <w:start w:val="1"/>
      <w:numFmt w:val="decimal"/>
      <w:lvlText w:val="%1.%2."/>
      <w:lvlJc w:val="left"/>
      <w:pPr>
        <w:ind w:left="432" w:hanging="432"/>
      </w:pPr>
      <w:rPr>
        <w:rFonts w:ascii="Trebuchet MS" w:hAnsi="Trebuchet MS" w:hint="default"/>
        <w:b w:val="0"/>
        <w:bCs w:val="0"/>
        <w:color w:val="auto"/>
      </w:rPr>
    </w:lvl>
    <w:lvl w:ilvl="2">
      <w:start w:val="1"/>
      <w:numFmt w:val="decimal"/>
      <w:lvlText w:val="%1.%2.%3."/>
      <w:lvlJc w:val="left"/>
      <w:pPr>
        <w:ind w:left="929" w:hanging="504"/>
      </w:pPr>
      <w:rPr>
        <w:rFonts w:ascii="Trebuchet MS" w:hAnsi="Trebuchet MS" w:hint="default"/>
        <w:b w:val="0"/>
        <w:bCs w:val="0"/>
        <w:color w:val="auto"/>
        <w:sz w:val="22"/>
        <w:szCs w:val="22"/>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92021A"/>
    <w:multiLevelType w:val="multilevel"/>
    <w:tmpl w:val="784EA92A"/>
    <w:lvl w:ilvl="0">
      <w:start w:val="1"/>
      <w:numFmt w:val="decimal"/>
      <w:lvlText w:val="1.%1."/>
      <w:lvlJc w:val="center"/>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AF2705"/>
    <w:multiLevelType w:val="multilevel"/>
    <w:tmpl w:val="0427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C129E0"/>
    <w:multiLevelType w:val="multilevel"/>
    <w:tmpl w:val="3D6A7C36"/>
    <w:lvl w:ilvl="0">
      <w:start w:val="1"/>
      <w:numFmt w:val="decimal"/>
      <w:lvlText w:val="%1."/>
      <w:lvlJc w:val="left"/>
      <w:pPr>
        <w:ind w:left="360" w:hanging="360"/>
      </w:pPr>
      <w:rPr>
        <w:rFonts w:hint="default"/>
        <w:sz w:val="22"/>
      </w:rPr>
    </w:lvl>
    <w:lvl w:ilvl="1">
      <w:start w:val="1"/>
      <w:numFmt w:val="decimal"/>
      <w:lvlText w:val="%1.%2."/>
      <w:lvlJc w:val="left"/>
      <w:pPr>
        <w:ind w:left="3977" w:hanging="432"/>
      </w:pPr>
      <w:rPr>
        <w:rFonts w:ascii="Trebuchet MS" w:hAnsi="Trebuchet MS" w:hint="default"/>
      </w:rPr>
    </w:lvl>
    <w:lvl w:ilvl="2">
      <w:start w:val="1"/>
      <w:numFmt w:val="decimal"/>
      <w:lvlText w:val="%1.%2.%3."/>
      <w:lvlJc w:val="left"/>
      <w:pPr>
        <w:ind w:left="1494" w:hanging="504"/>
      </w:pPr>
      <w:rPr>
        <w:rFonts w:ascii="Trebuchet MS" w:hAnsi="Trebuchet MS" w:hint="default"/>
        <w:sz w:val="22"/>
        <w:szCs w:val="22"/>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7802B4"/>
    <w:multiLevelType w:val="multilevel"/>
    <w:tmpl w:val="3D6A7C36"/>
    <w:lvl w:ilvl="0">
      <w:start w:val="1"/>
      <w:numFmt w:val="decimal"/>
      <w:lvlText w:val="%1."/>
      <w:lvlJc w:val="left"/>
      <w:pPr>
        <w:ind w:left="360" w:hanging="360"/>
      </w:pPr>
      <w:rPr>
        <w:rFonts w:hint="default"/>
        <w:sz w:val="22"/>
      </w:rPr>
    </w:lvl>
    <w:lvl w:ilvl="1">
      <w:start w:val="1"/>
      <w:numFmt w:val="decimal"/>
      <w:lvlText w:val="%1.%2."/>
      <w:lvlJc w:val="left"/>
      <w:pPr>
        <w:ind w:left="3977" w:hanging="432"/>
      </w:pPr>
      <w:rPr>
        <w:rFonts w:ascii="Trebuchet MS" w:hAnsi="Trebuchet MS" w:hint="default"/>
      </w:rPr>
    </w:lvl>
    <w:lvl w:ilvl="2">
      <w:start w:val="1"/>
      <w:numFmt w:val="decimal"/>
      <w:lvlText w:val="%1.%2.%3."/>
      <w:lvlJc w:val="left"/>
      <w:pPr>
        <w:ind w:left="1494" w:hanging="504"/>
      </w:pPr>
      <w:rPr>
        <w:rFonts w:ascii="Trebuchet MS" w:hAnsi="Trebuchet MS" w:hint="default"/>
        <w:sz w:val="22"/>
        <w:szCs w:val="22"/>
      </w:r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BA00271"/>
    <w:multiLevelType w:val="hybridMultilevel"/>
    <w:tmpl w:val="AFD04000"/>
    <w:lvl w:ilvl="0" w:tplc="04270001">
      <w:start w:val="1"/>
      <w:numFmt w:val="bullet"/>
      <w:lvlText w:val=""/>
      <w:lvlJc w:val="left"/>
      <w:pPr>
        <w:ind w:left="1356" w:hanging="360"/>
      </w:pPr>
      <w:rPr>
        <w:rFonts w:ascii="Symbol" w:hAnsi="Symbol" w:hint="default"/>
      </w:rPr>
    </w:lvl>
    <w:lvl w:ilvl="1" w:tplc="04270003">
      <w:start w:val="1"/>
      <w:numFmt w:val="bullet"/>
      <w:lvlText w:val="o"/>
      <w:lvlJc w:val="left"/>
      <w:pPr>
        <w:ind w:left="2076" w:hanging="360"/>
      </w:pPr>
      <w:rPr>
        <w:rFonts w:ascii="Courier New" w:hAnsi="Courier New" w:cs="Courier New" w:hint="default"/>
      </w:rPr>
    </w:lvl>
    <w:lvl w:ilvl="2" w:tplc="04270005" w:tentative="1">
      <w:start w:val="1"/>
      <w:numFmt w:val="bullet"/>
      <w:lvlText w:val=""/>
      <w:lvlJc w:val="left"/>
      <w:pPr>
        <w:ind w:left="2796" w:hanging="360"/>
      </w:pPr>
      <w:rPr>
        <w:rFonts w:ascii="Wingdings" w:hAnsi="Wingdings" w:hint="default"/>
      </w:rPr>
    </w:lvl>
    <w:lvl w:ilvl="3" w:tplc="04270001" w:tentative="1">
      <w:start w:val="1"/>
      <w:numFmt w:val="bullet"/>
      <w:lvlText w:val=""/>
      <w:lvlJc w:val="left"/>
      <w:pPr>
        <w:ind w:left="3516" w:hanging="360"/>
      </w:pPr>
      <w:rPr>
        <w:rFonts w:ascii="Symbol" w:hAnsi="Symbol" w:hint="default"/>
      </w:rPr>
    </w:lvl>
    <w:lvl w:ilvl="4" w:tplc="04270003" w:tentative="1">
      <w:start w:val="1"/>
      <w:numFmt w:val="bullet"/>
      <w:lvlText w:val="o"/>
      <w:lvlJc w:val="left"/>
      <w:pPr>
        <w:ind w:left="4236" w:hanging="360"/>
      </w:pPr>
      <w:rPr>
        <w:rFonts w:ascii="Courier New" w:hAnsi="Courier New" w:cs="Courier New" w:hint="default"/>
      </w:rPr>
    </w:lvl>
    <w:lvl w:ilvl="5" w:tplc="04270005" w:tentative="1">
      <w:start w:val="1"/>
      <w:numFmt w:val="bullet"/>
      <w:lvlText w:val=""/>
      <w:lvlJc w:val="left"/>
      <w:pPr>
        <w:ind w:left="4956" w:hanging="360"/>
      </w:pPr>
      <w:rPr>
        <w:rFonts w:ascii="Wingdings" w:hAnsi="Wingdings" w:hint="default"/>
      </w:rPr>
    </w:lvl>
    <w:lvl w:ilvl="6" w:tplc="04270001" w:tentative="1">
      <w:start w:val="1"/>
      <w:numFmt w:val="bullet"/>
      <w:lvlText w:val=""/>
      <w:lvlJc w:val="left"/>
      <w:pPr>
        <w:ind w:left="5676" w:hanging="360"/>
      </w:pPr>
      <w:rPr>
        <w:rFonts w:ascii="Symbol" w:hAnsi="Symbol" w:hint="default"/>
      </w:rPr>
    </w:lvl>
    <w:lvl w:ilvl="7" w:tplc="04270003" w:tentative="1">
      <w:start w:val="1"/>
      <w:numFmt w:val="bullet"/>
      <w:lvlText w:val="o"/>
      <w:lvlJc w:val="left"/>
      <w:pPr>
        <w:ind w:left="6396" w:hanging="360"/>
      </w:pPr>
      <w:rPr>
        <w:rFonts w:ascii="Courier New" w:hAnsi="Courier New" w:cs="Courier New" w:hint="default"/>
      </w:rPr>
    </w:lvl>
    <w:lvl w:ilvl="8" w:tplc="04270005" w:tentative="1">
      <w:start w:val="1"/>
      <w:numFmt w:val="bullet"/>
      <w:lvlText w:val=""/>
      <w:lvlJc w:val="left"/>
      <w:pPr>
        <w:ind w:left="7116" w:hanging="360"/>
      </w:pPr>
      <w:rPr>
        <w:rFonts w:ascii="Wingdings" w:hAnsi="Wingdings" w:hint="default"/>
      </w:rPr>
    </w:lvl>
  </w:abstractNum>
  <w:abstractNum w:abstractNumId="18" w15:restartNumberingAfterBreak="0">
    <w:nsid w:val="7C077DFA"/>
    <w:multiLevelType w:val="hybridMultilevel"/>
    <w:tmpl w:val="FFFFFFFF"/>
    <w:lvl w:ilvl="0" w:tplc="5E902830">
      <w:start w:val="1"/>
      <w:numFmt w:val="decimal"/>
      <w:lvlText w:val="%1."/>
      <w:lvlJc w:val="left"/>
      <w:pPr>
        <w:ind w:left="720" w:hanging="360"/>
      </w:pPr>
    </w:lvl>
    <w:lvl w:ilvl="1" w:tplc="23A61EBA">
      <w:start w:val="1"/>
      <w:numFmt w:val="lowerLetter"/>
      <w:lvlText w:val="%2."/>
      <w:lvlJc w:val="left"/>
      <w:pPr>
        <w:ind w:left="1440" w:hanging="360"/>
      </w:pPr>
    </w:lvl>
    <w:lvl w:ilvl="2" w:tplc="238AEE22">
      <w:start w:val="1"/>
      <w:numFmt w:val="lowerRoman"/>
      <w:lvlText w:val="%3."/>
      <w:lvlJc w:val="right"/>
      <w:pPr>
        <w:ind w:left="2160" w:hanging="180"/>
      </w:pPr>
    </w:lvl>
    <w:lvl w:ilvl="3" w:tplc="53D216B4">
      <w:start w:val="1"/>
      <w:numFmt w:val="decimal"/>
      <w:lvlText w:val="%4."/>
      <w:lvlJc w:val="left"/>
      <w:pPr>
        <w:ind w:left="2880" w:hanging="360"/>
      </w:pPr>
    </w:lvl>
    <w:lvl w:ilvl="4" w:tplc="7C7058BC">
      <w:start w:val="1"/>
      <w:numFmt w:val="lowerLetter"/>
      <w:lvlText w:val="%5."/>
      <w:lvlJc w:val="left"/>
      <w:pPr>
        <w:ind w:left="3600" w:hanging="360"/>
      </w:pPr>
    </w:lvl>
    <w:lvl w:ilvl="5" w:tplc="97E6E68E">
      <w:start w:val="1"/>
      <w:numFmt w:val="lowerRoman"/>
      <w:lvlText w:val="%6."/>
      <w:lvlJc w:val="right"/>
      <w:pPr>
        <w:ind w:left="4320" w:hanging="180"/>
      </w:pPr>
    </w:lvl>
    <w:lvl w:ilvl="6" w:tplc="7284932A">
      <w:start w:val="1"/>
      <w:numFmt w:val="decimal"/>
      <w:lvlText w:val="%7."/>
      <w:lvlJc w:val="left"/>
      <w:pPr>
        <w:ind w:left="5040" w:hanging="360"/>
      </w:pPr>
    </w:lvl>
    <w:lvl w:ilvl="7" w:tplc="1F7667BA">
      <w:start w:val="1"/>
      <w:numFmt w:val="lowerLetter"/>
      <w:lvlText w:val="%8."/>
      <w:lvlJc w:val="left"/>
      <w:pPr>
        <w:ind w:left="5760" w:hanging="360"/>
      </w:pPr>
    </w:lvl>
    <w:lvl w:ilvl="8" w:tplc="C2888726">
      <w:start w:val="1"/>
      <w:numFmt w:val="lowerRoman"/>
      <w:lvlText w:val="%9."/>
      <w:lvlJc w:val="right"/>
      <w:pPr>
        <w:ind w:left="6480" w:hanging="180"/>
      </w:pPr>
    </w:lvl>
  </w:abstractNum>
  <w:abstractNum w:abstractNumId="19" w15:restartNumberingAfterBreak="0">
    <w:nsid w:val="7C550BD5"/>
    <w:multiLevelType w:val="hybridMultilevel"/>
    <w:tmpl w:val="653C05A4"/>
    <w:lvl w:ilvl="0" w:tplc="8DC8BC24">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35759708">
    <w:abstractNumId w:val="6"/>
  </w:num>
  <w:num w:numId="2" w16cid:durableId="2018801624">
    <w:abstractNumId w:val="2"/>
  </w:num>
  <w:num w:numId="3" w16cid:durableId="1089228293">
    <w:abstractNumId w:val="19"/>
  </w:num>
  <w:num w:numId="4" w16cid:durableId="840513810">
    <w:abstractNumId w:val="11"/>
  </w:num>
  <w:num w:numId="5" w16cid:durableId="1988393646">
    <w:abstractNumId w:val="7"/>
  </w:num>
  <w:num w:numId="6" w16cid:durableId="1323703435">
    <w:abstractNumId w:val="1"/>
  </w:num>
  <w:num w:numId="7" w16cid:durableId="1866139766">
    <w:abstractNumId w:val="0"/>
  </w:num>
  <w:num w:numId="8" w16cid:durableId="733508603">
    <w:abstractNumId w:val="15"/>
  </w:num>
  <w:num w:numId="9" w16cid:durableId="122499651">
    <w:abstractNumId w:val="3"/>
  </w:num>
  <w:num w:numId="10" w16cid:durableId="181280739">
    <w:abstractNumId w:val="16"/>
  </w:num>
  <w:num w:numId="11" w16cid:durableId="1620138574">
    <w:abstractNumId w:val="17"/>
  </w:num>
  <w:num w:numId="12" w16cid:durableId="368726125">
    <w:abstractNumId w:val="4"/>
  </w:num>
  <w:num w:numId="13" w16cid:durableId="278876562">
    <w:abstractNumId w:val="5"/>
  </w:num>
  <w:num w:numId="14" w16cid:durableId="650672755">
    <w:abstractNumId w:val="10"/>
  </w:num>
  <w:num w:numId="15" w16cid:durableId="1498618684">
    <w:abstractNumId w:val="18"/>
  </w:num>
  <w:num w:numId="16" w16cid:durableId="1044140400">
    <w:abstractNumId w:val="8"/>
  </w:num>
  <w:num w:numId="17" w16cid:durableId="1297225794">
    <w:abstractNumId w:val="13"/>
  </w:num>
  <w:num w:numId="18" w16cid:durableId="313989927">
    <w:abstractNumId w:val="14"/>
  </w:num>
  <w:num w:numId="19" w16cid:durableId="1511143885">
    <w:abstractNumId w:val="9"/>
  </w:num>
  <w:num w:numId="20" w16cid:durableId="16105480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E23"/>
    <w:rsid w:val="00005D65"/>
    <w:rsid w:val="00005DF4"/>
    <w:rsid w:val="000061E7"/>
    <w:rsid w:val="000074EF"/>
    <w:rsid w:val="000104A5"/>
    <w:rsid w:val="000105B5"/>
    <w:rsid w:val="00011766"/>
    <w:rsid w:val="00014CF1"/>
    <w:rsid w:val="00016907"/>
    <w:rsid w:val="00020EC9"/>
    <w:rsid w:val="00021921"/>
    <w:rsid w:val="0002292F"/>
    <w:rsid w:val="00022EBA"/>
    <w:rsid w:val="00023974"/>
    <w:rsid w:val="00027804"/>
    <w:rsid w:val="00027F05"/>
    <w:rsid w:val="0003200F"/>
    <w:rsid w:val="00033147"/>
    <w:rsid w:val="00041AE8"/>
    <w:rsid w:val="00042E35"/>
    <w:rsid w:val="00042FB6"/>
    <w:rsid w:val="00043F3F"/>
    <w:rsid w:val="00044528"/>
    <w:rsid w:val="00044F44"/>
    <w:rsid w:val="00045E5C"/>
    <w:rsid w:val="0005028B"/>
    <w:rsid w:val="000522DF"/>
    <w:rsid w:val="0005473F"/>
    <w:rsid w:val="00055DC5"/>
    <w:rsid w:val="000602B3"/>
    <w:rsid w:val="00060A11"/>
    <w:rsid w:val="00060BE4"/>
    <w:rsid w:val="0006134F"/>
    <w:rsid w:val="00061B84"/>
    <w:rsid w:val="00063670"/>
    <w:rsid w:val="00065C44"/>
    <w:rsid w:val="00066E91"/>
    <w:rsid w:val="00067201"/>
    <w:rsid w:val="0007089A"/>
    <w:rsid w:val="00072A44"/>
    <w:rsid w:val="00072C17"/>
    <w:rsid w:val="0007418E"/>
    <w:rsid w:val="00075339"/>
    <w:rsid w:val="000757CA"/>
    <w:rsid w:val="00077968"/>
    <w:rsid w:val="00077E99"/>
    <w:rsid w:val="000819E7"/>
    <w:rsid w:val="0008209D"/>
    <w:rsid w:val="000822E0"/>
    <w:rsid w:val="00082CC5"/>
    <w:rsid w:val="00084F31"/>
    <w:rsid w:val="000857F9"/>
    <w:rsid w:val="00085D64"/>
    <w:rsid w:val="0008A9C7"/>
    <w:rsid w:val="00090449"/>
    <w:rsid w:val="00091FF5"/>
    <w:rsid w:val="00093FD0"/>
    <w:rsid w:val="00094AC5"/>
    <w:rsid w:val="00096744"/>
    <w:rsid w:val="0009718A"/>
    <w:rsid w:val="000A128C"/>
    <w:rsid w:val="000A24F2"/>
    <w:rsid w:val="000A3078"/>
    <w:rsid w:val="000A38E4"/>
    <w:rsid w:val="000A4FAA"/>
    <w:rsid w:val="000B00D7"/>
    <w:rsid w:val="000B0590"/>
    <w:rsid w:val="000B29E5"/>
    <w:rsid w:val="000B2B2A"/>
    <w:rsid w:val="000B5422"/>
    <w:rsid w:val="000B54CD"/>
    <w:rsid w:val="000B6F1F"/>
    <w:rsid w:val="000B7637"/>
    <w:rsid w:val="000B7E6F"/>
    <w:rsid w:val="000C00CB"/>
    <w:rsid w:val="000C23F9"/>
    <w:rsid w:val="000C33CC"/>
    <w:rsid w:val="000C47BC"/>
    <w:rsid w:val="000C4A6D"/>
    <w:rsid w:val="000C5C06"/>
    <w:rsid w:val="000C71F6"/>
    <w:rsid w:val="000D23F4"/>
    <w:rsid w:val="000D52F5"/>
    <w:rsid w:val="000D58A5"/>
    <w:rsid w:val="000D78A9"/>
    <w:rsid w:val="000E2146"/>
    <w:rsid w:val="000E31C3"/>
    <w:rsid w:val="000F065E"/>
    <w:rsid w:val="000F13AE"/>
    <w:rsid w:val="000F20B3"/>
    <w:rsid w:val="000F25E9"/>
    <w:rsid w:val="000F26E0"/>
    <w:rsid w:val="000F33CC"/>
    <w:rsid w:val="000F66EB"/>
    <w:rsid w:val="000F705B"/>
    <w:rsid w:val="00104502"/>
    <w:rsid w:val="00107EDA"/>
    <w:rsid w:val="00110F26"/>
    <w:rsid w:val="00113720"/>
    <w:rsid w:val="0011496C"/>
    <w:rsid w:val="00115A46"/>
    <w:rsid w:val="00115DCC"/>
    <w:rsid w:val="00115E2E"/>
    <w:rsid w:val="00116B3F"/>
    <w:rsid w:val="00120D7E"/>
    <w:rsid w:val="0012255D"/>
    <w:rsid w:val="001264BA"/>
    <w:rsid w:val="00126E2E"/>
    <w:rsid w:val="0013042B"/>
    <w:rsid w:val="00131810"/>
    <w:rsid w:val="00131EBB"/>
    <w:rsid w:val="0013306F"/>
    <w:rsid w:val="001362ED"/>
    <w:rsid w:val="00141251"/>
    <w:rsid w:val="00142370"/>
    <w:rsid w:val="00143E3F"/>
    <w:rsid w:val="00145939"/>
    <w:rsid w:val="00145FCF"/>
    <w:rsid w:val="00146696"/>
    <w:rsid w:val="00150A71"/>
    <w:rsid w:val="001510C9"/>
    <w:rsid w:val="00152A02"/>
    <w:rsid w:val="00154716"/>
    <w:rsid w:val="001549D0"/>
    <w:rsid w:val="0015667E"/>
    <w:rsid w:val="00157E3D"/>
    <w:rsid w:val="0016211F"/>
    <w:rsid w:val="00162AAE"/>
    <w:rsid w:val="00162BA7"/>
    <w:rsid w:val="0016670D"/>
    <w:rsid w:val="00167359"/>
    <w:rsid w:val="00170274"/>
    <w:rsid w:val="0017053B"/>
    <w:rsid w:val="001742E4"/>
    <w:rsid w:val="001769ED"/>
    <w:rsid w:val="001777BD"/>
    <w:rsid w:val="00177CDB"/>
    <w:rsid w:val="0018007E"/>
    <w:rsid w:val="001805D5"/>
    <w:rsid w:val="001805F7"/>
    <w:rsid w:val="00180B10"/>
    <w:rsid w:val="00181AB0"/>
    <w:rsid w:val="001855B2"/>
    <w:rsid w:val="00186330"/>
    <w:rsid w:val="001870ED"/>
    <w:rsid w:val="001902D6"/>
    <w:rsid w:val="0019394E"/>
    <w:rsid w:val="00194D03"/>
    <w:rsid w:val="00195CB3"/>
    <w:rsid w:val="001A032E"/>
    <w:rsid w:val="001A0905"/>
    <w:rsid w:val="001A0B6E"/>
    <w:rsid w:val="001A4489"/>
    <w:rsid w:val="001A6CA4"/>
    <w:rsid w:val="001A7134"/>
    <w:rsid w:val="001B0246"/>
    <w:rsid w:val="001B09AD"/>
    <w:rsid w:val="001B5679"/>
    <w:rsid w:val="001B7D5E"/>
    <w:rsid w:val="001C33AF"/>
    <w:rsid w:val="001C4A15"/>
    <w:rsid w:val="001C4DE6"/>
    <w:rsid w:val="001C6B33"/>
    <w:rsid w:val="001D05D7"/>
    <w:rsid w:val="001D0B8F"/>
    <w:rsid w:val="001D0D29"/>
    <w:rsid w:val="001D2DD8"/>
    <w:rsid w:val="001D4643"/>
    <w:rsid w:val="001D5607"/>
    <w:rsid w:val="001D6136"/>
    <w:rsid w:val="001D6562"/>
    <w:rsid w:val="001D7BF9"/>
    <w:rsid w:val="001E168F"/>
    <w:rsid w:val="001E1909"/>
    <w:rsid w:val="001E2CB0"/>
    <w:rsid w:val="001E30D2"/>
    <w:rsid w:val="001E5561"/>
    <w:rsid w:val="001E6679"/>
    <w:rsid w:val="001E7C36"/>
    <w:rsid w:val="001F054A"/>
    <w:rsid w:val="001F05F7"/>
    <w:rsid w:val="001F09AE"/>
    <w:rsid w:val="001F0F05"/>
    <w:rsid w:val="001F32BD"/>
    <w:rsid w:val="001F40C1"/>
    <w:rsid w:val="00201C70"/>
    <w:rsid w:val="00201D9E"/>
    <w:rsid w:val="002033C4"/>
    <w:rsid w:val="00204146"/>
    <w:rsid w:val="00210CA1"/>
    <w:rsid w:val="002125F5"/>
    <w:rsid w:val="002136D3"/>
    <w:rsid w:val="00213AF0"/>
    <w:rsid w:val="002140C6"/>
    <w:rsid w:val="00215962"/>
    <w:rsid w:val="0021661D"/>
    <w:rsid w:val="0021710B"/>
    <w:rsid w:val="0022220F"/>
    <w:rsid w:val="0022320E"/>
    <w:rsid w:val="00225BA9"/>
    <w:rsid w:val="00231454"/>
    <w:rsid w:val="00233FD2"/>
    <w:rsid w:val="00234E29"/>
    <w:rsid w:val="00235D82"/>
    <w:rsid w:val="00237558"/>
    <w:rsid w:val="00240003"/>
    <w:rsid w:val="0024316C"/>
    <w:rsid w:val="0024516B"/>
    <w:rsid w:val="00251154"/>
    <w:rsid w:val="00251CCE"/>
    <w:rsid w:val="0025443E"/>
    <w:rsid w:val="00254C6A"/>
    <w:rsid w:val="002550F4"/>
    <w:rsid w:val="002564F6"/>
    <w:rsid w:val="00257F7F"/>
    <w:rsid w:val="002609C4"/>
    <w:rsid w:val="00260B14"/>
    <w:rsid w:val="00262A7E"/>
    <w:rsid w:val="00262BF1"/>
    <w:rsid w:val="00262CC9"/>
    <w:rsid w:val="00263D25"/>
    <w:rsid w:val="002649F9"/>
    <w:rsid w:val="00264DB3"/>
    <w:rsid w:val="002659BA"/>
    <w:rsid w:val="0027023A"/>
    <w:rsid w:val="002705DA"/>
    <w:rsid w:val="00270872"/>
    <w:rsid w:val="00271808"/>
    <w:rsid w:val="002829DA"/>
    <w:rsid w:val="00282AD5"/>
    <w:rsid w:val="00283806"/>
    <w:rsid w:val="00285BAD"/>
    <w:rsid w:val="00286069"/>
    <w:rsid w:val="00290EC6"/>
    <w:rsid w:val="002928CB"/>
    <w:rsid w:val="0029370E"/>
    <w:rsid w:val="002963E9"/>
    <w:rsid w:val="002970FE"/>
    <w:rsid w:val="00297415"/>
    <w:rsid w:val="002A0697"/>
    <w:rsid w:val="002A2692"/>
    <w:rsid w:val="002A3191"/>
    <w:rsid w:val="002A368E"/>
    <w:rsid w:val="002A495E"/>
    <w:rsid w:val="002A5567"/>
    <w:rsid w:val="002A69F2"/>
    <w:rsid w:val="002B03F0"/>
    <w:rsid w:val="002B0FA5"/>
    <w:rsid w:val="002B2B5B"/>
    <w:rsid w:val="002B4375"/>
    <w:rsid w:val="002B6FA1"/>
    <w:rsid w:val="002B78A5"/>
    <w:rsid w:val="002C3875"/>
    <w:rsid w:val="002C459A"/>
    <w:rsid w:val="002C45E2"/>
    <w:rsid w:val="002C6052"/>
    <w:rsid w:val="002C651A"/>
    <w:rsid w:val="002C6798"/>
    <w:rsid w:val="002C7252"/>
    <w:rsid w:val="002C75A0"/>
    <w:rsid w:val="002D0D7A"/>
    <w:rsid w:val="002D19C7"/>
    <w:rsid w:val="002D2162"/>
    <w:rsid w:val="002D4574"/>
    <w:rsid w:val="002D4FCA"/>
    <w:rsid w:val="002D6593"/>
    <w:rsid w:val="002D68B7"/>
    <w:rsid w:val="002D69F2"/>
    <w:rsid w:val="002D701E"/>
    <w:rsid w:val="002E16BC"/>
    <w:rsid w:val="002E398D"/>
    <w:rsid w:val="002E3D5B"/>
    <w:rsid w:val="002E4434"/>
    <w:rsid w:val="002E5696"/>
    <w:rsid w:val="002E59A3"/>
    <w:rsid w:val="002E6364"/>
    <w:rsid w:val="002E7B4A"/>
    <w:rsid w:val="002F1CA8"/>
    <w:rsid w:val="002F27F7"/>
    <w:rsid w:val="002F2865"/>
    <w:rsid w:val="002F3E3C"/>
    <w:rsid w:val="002F6ADB"/>
    <w:rsid w:val="002F6BAF"/>
    <w:rsid w:val="002F6BD4"/>
    <w:rsid w:val="00303CF7"/>
    <w:rsid w:val="003047A5"/>
    <w:rsid w:val="00305D87"/>
    <w:rsid w:val="00307358"/>
    <w:rsid w:val="00310F3B"/>
    <w:rsid w:val="003128EC"/>
    <w:rsid w:val="00313392"/>
    <w:rsid w:val="003145B8"/>
    <w:rsid w:val="0031551D"/>
    <w:rsid w:val="00316612"/>
    <w:rsid w:val="00317BCC"/>
    <w:rsid w:val="00321D5D"/>
    <w:rsid w:val="00322546"/>
    <w:rsid w:val="003225F6"/>
    <w:rsid w:val="003232CB"/>
    <w:rsid w:val="00324853"/>
    <w:rsid w:val="00325A24"/>
    <w:rsid w:val="0033488E"/>
    <w:rsid w:val="003415A5"/>
    <w:rsid w:val="003447EF"/>
    <w:rsid w:val="003472E7"/>
    <w:rsid w:val="00351144"/>
    <w:rsid w:val="0035121A"/>
    <w:rsid w:val="0035287B"/>
    <w:rsid w:val="003579E1"/>
    <w:rsid w:val="003603D1"/>
    <w:rsid w:val="00361C64"/>
    <w:rsid w:val="00363E9D"/>
    <w:rsid w:val="00364297"/>
    <w:rsid w:val="00364F70"/>
    <w:rsid w:val="00365EC4"/>
    <w:rsid w:val="00367B1F"/>
    <w:rsid w:val="0037096A"/>
    <w:rsid w:val="003713F6"/>
    <w:rsid w:val="003727FD"/>
    <w:rsid w:val="003732CF"/>
    <w:rsid w:val="00373347"/>
    <w:rsid w:val="0037349A"/>
    <w:rsid w:val="003743D2"/>
    <w:rsid w:val="003757DC"/>
    <w:rsid w:val="003759DA"/>
    <w:rsid w:val="003808B1"/>
    <w:rsid w:val="003820AE"/>
    <w:rsid w:val="0038259F"/>
    <w:rsid w:val="00384161"/>
    <w:rsid w:val="00386A30"/>
    <w:rsid w:val="00390054"/>
    <w:rsid w:val="00390571"/>
    <w:rsid w:val="00390D4D"/>
    <w:rsid w:val="00392C20"/>
    <w:rsid w:val="0039506D"/>
    <w:rsid w:val="00396D01"/>
    <w:rsid w:val="003973C9"/>
    <w:rsid w:val="003A154B"/>
    <w:rsid w:val="003A1FAD"/>
    <w:rsid w:val="003A47AB"/>
    <w:rsid w:val="003A5854"/>
    <w:rsid w:val="003A58E1"/>
    <w:rsid w:val="003A76BF"/>
    <w:rsid w:val="003B04B8"/>
    <w:rsid w:val="003B1346"/>
    <w:rsid w:val="003B2468"/>
    <w:rsid w:val="003B2650"/>
    <w:rsid w:val="003B5EEF"/>
    <w:rsid w:val="003B76A7"/>
    <w:rsid w:val="003C79C0"/>
    <w:rsid w:val="003D08B6"/>
    <w:rsid w:val="003D0EF6"/>
    <w:rsid w:val="003D4277"/>
    <w:rsid w:val="003D6686"/>
    <w:rsid w:val="003D71C8"/>
    <w:rsid w:val="003D7A0D"/>
    <w:rsid w:val="003E22E2"/>
    <w:rsid w:val="003E5176"/>
    <w:rsid w:val="003F1DEE"/>
    <w:rsid w:val="003F383B"/>
    <w:rsid w:val="003F4396"/>
    <w:rsid w:val="003F58A0"/>
    <w:rsid w:val="003F5DA3"/>
    <w:rsid w:val="00400CAB"/>
    <w:rsid w:val="00404053"/>
    <w:rsid w:val="004047FA"/>
    <w:rsid w:val="00406B3F"/>
    <w:rsid w:val="00406EEF"/>
    <w:rsid w:val="00411537"/>
    <w:rsid w:val="00412B19"/>
    <w:rsid w:val="00413925"/>
    <w:rsid w:val="00414FAA"/>
    <w:rsid w:val="0041762D"/>
    <w:rsid w:val="004211E7"/>
    <w:rsid w:val="00421BAD"/>
    <w:rsid w:val="00422208"/>
    <w:rsid w:val="00422A18"/>
    <w:rsid w:val="00424D48"/>
    <w:rsid w:val="00425748"/>
    <w:rsid w:val="00426115"/>
    <w:rsid w:val="00432A5C"/>
    <w:rsid w:val="0043303B"/>
    <w:rsid w:val="00434BB3"/>
    <w:rsid w:val="004426FD"/>
    <w:rsid w:val="0044559C"/>
    <w:rsid w:val="00445C3D"/>
    <w:rsid w:val="004471F5"/>
    <w:rsid w:val="00447C4A"/>
    <w:rsid w:val="0045106C"/>
    <w:rsid w:val="00455470"/>
    <w:rsid w:val="004570DB"/>
    <w:rsid w:val="00460A7E"/>
    <w:rsid w:val="0046288B"/>
    <w:rsid w:val="00464FB0"/>
    <w:rsid w:val="0046739E"/>
    <w:rsid w:val="00467BA4"/>
    <w:rsid w:val="00472204"/>
    <w:rsid w:val="00473859"/>
    <w:rsid w:val="00474228"/>
    <w:rsid w:val="004757ED"/>
    <w:rsid w:val="004759AE"/>
    <w:rsid w:val="00477A76"/>
    <w:rsid w:val="004810B7"/>
    <w:rsid w:val="00483FB3"/>
    <w:rsid w:val="00484702"/>
    <w:rsid w:val="00484F19"/>
    <w:rsid w:val="00485D6C"/>
    <w:rsid w:val="00491FB5"/>
    <w:rsid w:val="004922B7"/>
    <w:rsid w:val="004931B5"/>
    <w:rsid w:val="00493893"/>
    <w:rsid w:val="00493C6D"/>
    <w:rsid w:val="00494458"/>
    <w:rsid w:val="00495B0A"/>
    <w:rsid w:val="00495E4C"/>
    <w:rsid w:val="00495EE1"/>
    <w:rsid w:val="004A0E05"/>
    <w:rsid w:val="004A1EDC"/>
    <w:rsid w:val="004A2CC6"/>
    <w:rsid w:val="004A4FC9"/>
    <w:rsid w:val="004A6D1C"/>
    <w:rsid w:val="004A77C6"/>
    <w:rsid w:val="004B6E58"/>
    <w:rsid w:val="004B77B8"/>
    <w:rsid w:val="004C0E0A"/>
    <w:rsid w:val="004C1A32"/>
    <w:rsid w:val="004C1FFB"/>
    <w:rsid w:val="004C47AD"/>
    <w:rsid w:val="004C4C81"/>
    <w:rsid w:val="004C4FF9"/>
    <w:rsid w:val="004C59CF"/>
    <w:rsid w:val="004C6820"/>
    <w:rsid w:val="004C772A"/>
    <w:rsid w:val="004C7B29"/>
    <w:rsid w:val="004D189B"/>
    <w:rsid w:val="004D1DA1"/>
    <w:rsid w:val="004D2051"/>
    <w:rsid w:val="004D224D"/>
    <w:rsid w:val="004D4A5E"/>
    <w:rsid w:val="004D5304"/>
    <w:rsid w:val="004D6C65"/>
    <w:rsid w:val="004D7C4E"/>
    <w:rsid w:val="004E17BB"/>
    <w:rsid w:val="004E1A41"/>
    <w:rsid w:val="004E201D"/>
    <w:rsid w:val="004E2C2F"/>
    <w:rsid w:val="004E3712"/>
    <w:rsid w:val="004E3E42"/>
    <w:rsid w:val="004E521E"/>
    <w:rsid w:val="004E5C62"/>
    <w:rsid w:val="004E5DAD"/>
    <w:rsid w:val="004E699A"/>
    <w:rsid w:val="004E6D31"/>
    <w:rsid w:val="004F050F"/>
    <w:rsid w:val="004F082F"/>
    <w:rsid w:val="004F23AA"/>
    <w:rsid w:val="004F3FD2"/>
    <w:rsid w:val="004F46C2"/>
    <w:rsid w:val="004F673F"/>
    <w:rsid w:val="004F6956"/>
    <w:rsid w:val="0050130D"/>
    <w:rsid w:val="0050339A"/>
    <w:rsid w:val="00503D77"/>
    <w:rsid w:val="00506FE5"/>
    <w:rsid w:val="00507139"/>
    <w:rsid w:val="005116E6"/>
    <w:rsid w:val="00511E0C"/>
    <w:rsid w:val="0051398F"/>
    <w:rsid w:val="00515A0D"/>
    <w:rsid w:val="00516B0D"/>
    <w:rsid w:val="00516E27"/>
    <w:rsid w:val="005172BC"/>
    <w:rsid w:val="00523759"/>
    <w:rsid w:val="00523B44"/>
    <w:rsid w:val="005243FE"/>
    <w:rsid w:val="00524609"/>
    <w:rsid w:val="00525A43"/>
    <w:rsid w:val="00526EE3"/>
    <w:rsid w:val="005274DA"/>
    <w:rsid w:val="00527E6F"/>
    <w:rsid w:val="005309AC"/>
    <w:rsid w:val="005314BE"/>
    <w:rsid w:val="00533E40"/>
    <w:rsid w:val="0053431D"/>
    <w:rsid w:val="005345A8"/>
    <w:rsid w:val="005345CA"/>
    <w:rsid w:val="00534765"/>
    <w:rsid w:val="005347E3"/>
    <w:rsid w:val="0054005E"/>
    <w:rsid w:val="00540658"/>
    <w:rsid w:val="00542B81"/>
    <w:rsid w:val="00543B7E"/>
    <w:rsid w:val="00543C89"/>
    <w:rsid w:val="0054782F"/>
    <w:rsid w:val="00553E25"/>
    <w:rsid w:val="00554BB1"/>
    <w:rsid w:val="005557A6"/>
    <w:rsid w:val="00555E21"/>
    <w:rsid w:val="00556A52"/>
    <w:rsid w:val="00557439"/>
    <w:rsid w:val="0056076B"/>
    <w:rsid w:val="00562D4B"/>
    <w:rsid w:val="00565CD5"/>
    <w:rsid w:val="00566030"/>
    <w:rsid w:val="00566896"/>
    <w:rsid w:val="00573D7D"/>
    <w:rsid w:val="0057495E"/>
    <w:rsid w:val="00575C71"/>
    <w:rsid w:val="00580072"/>
    <w:rsid w:val="00581797"/>
    <w:rsid w:val="0058189B"/>
    <w:rsid w:val="00582F2E"/>
    <w:rsid w:val="00584791"/>
    <w:rsid w:val="005865A9"/>
    <w:rsid w:val="00587377"/>
    <w:rsid w:val="00587A8A"/>
    <w:rsid w:val="0059078E"/>
    <w:rsid w:val="005909B5"/>
    <w:rsid w:val="00590A39"/>
    <w:rsid w:val="00591294"/>
    <w:rsid w:val="00592286"/>
    <w:rsid w:val="005931A9"/>
    <w:rsid w:val="0059337B"/>
    <w:rsid w:val="005943FB"/>
    <w:rsid w:val="00594625"/>
    <w:rsid w:val="00594BE7"/>
    <w:rsid w:val="00595E13"/>
    <w:rsid w:val="0059740C"/>
    <w:rsid w:val="005A0880"/>
    <w:rsid w:val="005A0C55"/>
    <w:rsid w:val="005A2B34"/>
    <w:rsid w:val="005A7879"/>
    <w:rsid w:val="005B10B3"/>
    <w:rsid w:val="005B238A"/>
    <w:rsid w:val="005B386E"/>
    <w:rsid w:val="005B3A0F"/>
    <w:rsid w:val="005B580E"/>
    <w:rsid w:val="005B69E9"/>
    <w:rsid w:val="005B6CE2"/>
    <w:rsid w:val="005B7254"/>
    <w:rsid w:val="005B7434"/>
    <w:rsid w:val="005B9522"/>
    <w:rsid w:val="005C032C"/>
    <w:rsid w:val="005C0528"/>
    <w:rsid w:val="005C1B95"/>
    <w:rsid w:val="005C1CC3"/>
    <w:rsid w:val="005C2CC3"/>
    <w:rsid w:val="005C301A"/>
    <w:rsid w:val="005C3716"/>
    <w:rsid w:val="005C3D48"/>
    <w:rsid w:val="005C43C3"/>
    <w:rsid w:val="005D30A3"/>
    <w:rsid w:val="005D6985"/>
    <w:rsid w:val="005D69A3"/>
    <w:rsid w:val="005D760B"/>
    <w:rsid w:val="005D7CAD"/>
    <w:rsid w:val="005D7EFD"/>
    <w:rsid w:val="005E02A6"/>
    <w:rsid w:val="005E2975"/>
    <w:rsid w:val="005E2E7C"/>
    <w:rsid w:val="005E4FA7"/>
    <w:rsid w:val="005E564F"/>
    <w:rsid w:val="005E7AF4"/>
    <w:rsid w:val="005F1B38"/>
    <w:rsid w:val="005F1E83"/>
    <w:rsid w:val="005F4040"/>
    <w:rsid w:val="005F4491"/>
    <w:rsid w:val="006015AB"/>
    <w:rsid w:val="0060488F"/>
    <w:rsid w:val="00604B65"/>
    <w:rsid w:val="006109AD"/>
    <w:rsid w:val="00611265"/>
    <w:rsid w:val="00611F1B"/>
    <w:rsid w:val="006125B1"/>
    <w:rsid w:val="006125EF"/>
    <w:rsid w:val="00613094"/>
    <w:rsid w:val="00614F78"/>
    <w:rsid w:val="00615CCF"/>
    <w:rsid w:val="00615D60"/>
    <w:rsid w:val="006166A0"/>
    <w:rsid w:val="006175E3"/>
    <w:rsid w:val="00617941"/>
    <w:rsid w:val="006218FF"/>
    <w:rsid w:val="00623AE1"/>
    <w:rsid w:val="006240E1"/>
    <w:rsid w:val="00625B39"/>
    <w:rsid w:val="006261E2"/>
    <w:rsid w:val="00630459"/>
    <w:rsid w:val="00634A0F"/>
    <w:rsid w:val="006369CF"/>
    <w:rsid w:val="00636A0D"/>
    <w:rsid w:val="00646EBB"/>
    <w:rsid w:val="00650F54"/>
    <w:rsid w:val="0065395B"/>
    <w:rsid w:val="00655239"/>
    <w:rsid w:val="00655F5C"/>
    <w:rsid w:val="00656210"/>
    <w:rsid w:val="00657D66"/>
    <w:rsid w:val="0066071F"/>
    <w:rsid w:val="00660983"/>
    <w:rsid w:val="00660C9B"/>
    <w:rsid w:val="006619A4"/>
    <w:rsid w:val="00661BAD"/>
    <w:rsid w:val="00662377"/>
    <w:rsid w:val="0066398F"/>
    <w:rsid w:val="0066436D"/>
    <w:rsid w:val="006673F0"/>
    <w:rsid w:val="00670FB0"/>
    <w:rsid w:val="00673962"/>
    <w:rsid w:val="0068180E"/>
    <w:rsid w:val="00681CB6"/>
    <w:rsid w:val="0068579D"/>
    <w:rsid w:val="00685B59"/>
    <w:rsid w:val="0068688E"/>
    <w:rsid w:val="00686DBB"/>
    <w:rsid w:val="006870C1"/>
    <w:rsid w:val="00687120"/>
    <w:rsid w:val="006961C9"/>
    <w:rsid w:val="00696216"/>
    <w:rsid w:val="00697411"/>
    <w:rsid w:val="0069763C"/>
    <w:rsid w:val="006A2098"/>
    <w:rsid w:val="006A2FE6"/>
    <w:rsid w:val="006A3106"/>
    <w:rsid w:val="006A4FD8"/>
    <w:rsid w:val="006B3335"/>
    <w:rsid w:val="006B3415"/>
    <w:rsid w:val="006B34F3"/>
    <w:rsid w:val="006B3D56"/>
    <w:rsid w:val="006B6E3B"/>
    <w:rsid w:val="006B6F4C"/>
    <w:rsid w:val="006C1B5F"/>
    <w:rsid w:val="006C26F9"/>
    <w:rsid w:val="006C2C6F"/>
    <w:rsid w:val="006C482C"/>
    <w:rsid w:val="006C4EA4"/>
    <w:rsid w:val="006C7FF7"/>
    <w:rsid w:val="006D08DE"/>
    <w:rsid w:val="006D24A9"/>
    <w:rsid w:val="006D3050"/>
    <w:rsid w:val="006D3EFE"/>
    <w:rsid w:val="006D41BF"/>
    <w:rsid w:val="006D56FF"/>
    <w:rsid w:val="006D602B"/>
    <w:rsid w:val="006D7138"/>
    <w:rsid w:val="006D7826"/>
    <w:rsid w:val="006E5454"/>
    <w:rsid w:val="006F1404"/>
    <w:rsid w:val="006F2164"/>
    <w:rsid w:val="006F38E8"/>
    <w:rsid w:val="006F3B35"/>
    <w:rsid w:val="006F3D60"/>
    <w:rsid w:val="006F3F10"/>
    <w:rsid w:val="007023E5"/>
    <w:rsid w:val="007031E0"/>
    <w:rsid w:val="0070341B"/>
    <w:rsid w:val="00703E08"/>
    <w:rsid w:val="00706B62"/>
    <w:rsid w:val="00707712"/>
    <w:rsid w:val="00707B78"/>
    <w:rsid w:val="00712B65"/>
    <w:rsid w:val="00712C0A"/>
    <w:rsid w:val="007138EF"/>
    <w:rsid w:val="00717EFC"/>
    <w:rsid w:val="00720414"/>
    <w:rsid w:val="00720504"/>
    <w:rsid w:val="007226EC"/>
    <w:rsid w:val="00724E11"/>
    <w:rsid w:val="00725D20"/>
    <w:rsid w:val="00732D28"/>
    <w:rsid w:val="00733C45"/>
    <w:rsid w:val="00733E3F"/>
    <w:rsid w:val="0073544A"/>
    <w:rsid w:val="00736D7C"/>
    <w:rsid w:val="00737B6D"/>
    <w:rsid w:val="00737F10"/>
    <w:rsid w:val="007400C4"/>
    <w:rsid w:val="007406C9"/>
    <w:rsid w:val="0074109E"/>
    <w:rsid w:val="0074520E"/>
    <w:rsid w:val="007457CC"/>
    <w:rsid w:val="00746170"/>
    <w:rsid w:val="00750D4D"/>
    <w:rsid w:val="00760F3D"/>
    <w:rsid w:val="0076484F"/>
    <w:rsid w:val="00765029"/>
    <w:rsid w:val="007731C6"/>
    <w:rsid w:val="00773A36"/>
    <w:rsid w:val="00773D08"/>
    <w:rsid w:val="0077423B"/>
    <w:rsid w:val="0077553A"/>
    <w:rsid w:val="00775E52"/>
    <w:rsid w:val="00777A2B"/>
    <w:rsid w:val="00780856"/>
    <w:rsid w:val="0078119F"/>
    <w:rsid w:val="00782181"/>
    <w:rsid w:val="00782A88"/>
    <w:rsid w:val="0078369D"/>
    <w:rsid w:val="007841AB"/>
    <w:rsid w:val="00785FDD"/>
    <w:rsid w:val="00786D54"/>
    <w:rsid w:val="00791319"/>
    <w:rsid w:val="0079517D"/>
    <w:rsid w:val="007952A9"/>
    <w:rsid w:val="00795B6E"/>
    <w:rsid w:val="007960CC"/>
    <w:rsid w:val="007A1984"/>
    <w:rsid w:val="007A2304"/>
    <w:rsid w:val="007A2D46"/>
    <w:rsid w:val="007A2D81"/>
    <w:rsid w:val="007A2EED"/>
    <w:rsid w:val="007A475F"/>
    <w:rsid w:val="007B17BC"/>
    <w:rsid w:val="007B362D"/>
    <w:rsid w:val="007B3738"/>
    <w:rsid w:val="007B47BE"/>
    <w:rsid w:val="007B4C23"/>
    <w:rsid w:val="007B6096"/>
    <w:rsid w:val="007C028B"/>
    <w:rsid w:val="007C1862"/>
    <w:rsid w:val="007C2BCE"/>
    <w:rsid w:val="007C6C94"/>
    <w:rsid w:val="007C7AD0"/>
    <w:rsid w:val="007C7F94"/>
    <w:rsid w:val="007D0C0E"/>
    <w:rsid w:val="007D0F87"/>
    <w:rsid w:val="007D2084"/>
    <w:rsid w:val="007D244A"/>
    <w:rsid w:val="007D2FEF"/>
    <w:rsid w:val="007D339E"/>
    <w:rsid w:val="007D39CD"/>
    <w:rsid w:val="007D4BC1"/>
    <w:rsid w:val="007D6D5D"/>
    <w:rsid w:val="007E0411"/>
    <w:rsid w:val="007E139C"/>
    <w:rsid w:val="007E1496"/>
    <w:rsid w:val="007F0312"/>
    <w:rsid w:val="007F0D47"/>
    <w:rsid w:val="007F2995"/>
    <w:rsid w:val="007F2BB9"/>
    <w:rsid w:val="007F3EDA"/>
    <w:rsid w:val="007F6ACE"/>
    <w:rsid w:val="007F752A"/>
    <w:rsid w:val="008002EC"/>
    <w:rsid w:val="008043AA"/>
    <w:rsid w:val="00810988"/>
    <w:rsid w:val="0081141B"/>
    <w:rsid w:val="00812858"/>
    <w:rsid w:val="00814F18"/>
    <w:rsid w:val="008153F9"/>
    <w:rsid w:val="00815FD2"/>
    <w:rsid w:val="00816DD5"/>
    <w:rsid w:val="00816EC9"/>
    <w:rsid w:val="00821C0B"/>
    <w:rsid w:val="00821E15"/>
    <w:rsid w:val="00823BD4"/>
    <w:rsid w:val="008249F6"/>
    <w:rsid w:val="00827C74"/>
    <w:rsid w:val="00831CAB"/>
    <w:rsid w:val="008322EF"/>
    <w:rsid w:val="008348C0"/>
    <w:rsid w:val="00835201"/>
    <w:rsid w:val="00840DD6"/>
    <w:rsid w:val="00840E0A"/>
    <w:rsid w:val="00840E52"/>
    <w:rsid w:val="0084167C"/>
    <w:rsid w:val="00841E23"/>
    <w:rsid w:val="0084358B"/>
    <w:rsid w:val="0084609D"/>
    <w:rsid w:val="008461B8"/>
    <w:rsid w:val="00850191"/>
    <w:rsid w:val="00852B7F"/>
    <w:rsid w:val="00855541"/>
    <w:rsid w:val="00860577"/>
    <w:rsid w:val="008607A3"/>
    <w:rsid w:val="00862BDA"/>
    <w:rsid w:val="00862F5D"/>
    <w:rsid w:val="00863990"/>
    <w:rsid w:val="0086518B"/>
    <w:rsid w:val="0086573F"/>
    <w:rsid w:val="00866886"/>
    <w:rsid w:val="008668C1"/>
    <w:rsid w:val="008675C8"/>
    <w:rsid w:val="008676C2"/>
    <w:rsid w:val="00867C78"/>
    <w:rsid w:val="00871730"/>
    <w:rsid w:val="00872E42"/>
    <w:rsid w:val="00874564"/>
    <w:rsid w:val="00874821"/>
    <w:rsid w:val="008761AD"/>
    <w:rsid w:val="0088126C"/>
    <w:rsid w:val="00881E7D"/>
    <w:rsid w:val="0088280C"/>
    <w:rsid w:val="00883F3F"/>
    <w:rsid w:val="008853EA"/>
    <w:rsid w:val="008857FD"/>
    <w:rsid w:val="0088784D"/>
    <w:rsid w:val="008879E0"/>
    <w:rsid w:val="008903B7"/>
    <w:rsid w:val="00891B8B"/>
    <w:rsid w:val="00892544"/>
    <w:rsid w:val="00893105"/>
    <w:rsid w:val="00894799"/>
    <w:rsid w:val="008952AF"/>
    <w:rsid w:val="008957BF"/>
    <w:rsid w:val="00897C33"/>
    <w:rsid w:val="008A3799"/>
    <w:rsid w:val="008A3E21"/>
    <w:rsid w:val="008A73A5"/>
    <w:rsid w:val="008B109C"/>
    <w:rsid w:val="008B425A"/>
    <w:rsid w:val="008B4AEE"/>
    <w:rsid w:val="008B5CDC"/>
    <w:rsid w:val="008B6966"/>
    <w:rsid w:val="008B72F6"/>
    <w:rsid w:val="008C0A6C"/>
    <w:rsid w:val="008C7938"/>
    <w:rsid w:val="008C7B99"/>
    <w:rsid w:val="008C7C95"/>
    <w:rsid w:val="008C7E77"/>
    <w:rsid w:val="008D0D84"/>
    <w:rsid w:val="008D14E2"/>
    <w:rsid w:val="008D2059"/>
    <w:rsid w:val="008D2803"/>
    <w:rsid w:val="008D3F58"/>
    <w:rsid w:val="008D4D8C"/>
    <w:rsid w:val="008E00C9"/>
    <w:rsid w:val="008E1237"/>
    <w:rsid w:val="008E1C35"/>
    <w:rsid w:val="008E1FA9"/>
    <w:rsid w:val="008E50D6"/>
    <w:rsid w:val="008E5919"/>
    <w:rsid w:val="008E5B4D"/>
    <w:rsid w:val="008E6B8A"/>
    <w:rsid w:val="008F0911"/>
    <w:rsid w:val="008F1586"/>
    <w:rsid w:val="008F270B"/>
    <w:rsid w:val="008F2FC8"/>
    <w:rsid w:val="008F590F"/>
    <w:rsid w:val="008F5E4B"/>
    <w:rsid w:val="008F6109"/>
    <w:rsid w:val="008F6371"/>
    <w:rsid w:val="00900BA9"/>
    <w:rsid w:val="009013B8"/>
    <w:rsid w:val="00901D68"/>
    <w:rsid w:val="0090206B"/>
    <w:rsid w:val="00904B90"/>
    <w:rsid w:val="00906332"/>
    <w:rsid w:val="00906875"/>
    <w:rsid w:val="00906D21"/>
    <w:rsid w:val="00912167"/>
    <w:rsid w:val="00914B5B"/>
    <w:rsid w:val="0091530A"/>
    <w:rsid w:val="009162C5"/>
    <w:rsid w:val="00920EE8"/>
    <w:rsid w:val="009214B1"/>
    <w:rsid w:val="00921D35"/>
    <w:rsid w:val="009230C9"/>
    <w:rsid w:val="00926C74"/>
    <w:rsid w:val="00926D80"/>
    <w:rsid w:val="0093064C"/>
    <w:rsid w:val="0093272E"/>
    <w:rsid w:val="009363D2"/>
    <w:rsid w:val="009366FD"/>
    <w:rsid w:val="00936A46"/>
    <w:rsid w:val="00936EEA"/>
    <w:rsid w:val="00937CB3"/>
    <w:rsid w:val="00942FFC"/>
    <w:rsid w:val="00943CFB"/>
    <w:rsid w:val="009442D9"/>
    <w:rsid w:val="009469F7"/>
    <w:rsid w:val="00946EC8"/>
    <w:rsid w:val="00950A29"/>
    <w:rsid w:val="00954BEF"/>
    <w:rsid w:val="00955410"/>
    <w:rsid w:val="00956A3D"/>
    <w:rsid w:val="00960818"/>
    <w:rsid w:val="00961797"/>
    <w:rsid w:val="00962112"/>
    <w:rsid w:val="0096230F"/>
    <w:rsid w:val="0096277A"/>
    <w:rsid w:val="009630AE"/>
    <w:rsid w:val="00964017"/>
    <w:rsid w:val="0096772B"/>
    <w:rsid w:val="0096792E"/>
    <w:rsid w:val="00967E71"/>
    <w:rsid w:val="0097252E"/>
    <w:rsid w:val="00972D8E"/>
    <w:rsid w:val="0097420E"/>
    <w:rsid w:val="0097489C"/>
    <w:rsid w:val="00974C1E"/>
    <w:rsid w:val="0097643D"/>
    <w:rsid w:val="00976565"/>
    <w:rsid w:val="009801E7"/>
    <w:rsid w:val="00983A40"/>
    <w:rsid w:val="0098507F"/>
    <w:rsid w:val="009869BB"/>
    <w:rsid w:val="00986DB6"/>
    <w:rsid w:val="00992C2E"/>
    <w:rsid w:val="00997F6C"/>
    <w:rsid w:val="009A20A6"/>
    <w:rsid w:val="009A3773"/>
    <w:rsid w:val="009B0CD9"/>
    <w:rsid w:val="009B15FB"/>
    <w:rsid w:val="009B32FC"/>
    <w:rsid w:val="009B34F9"/>
    <w:rsid w:val="009B3C12"/>
    <w:rsid w:val="009B5A86"/>
    <w:rsid w:val="009B664A"/>
    <w:rsid w:val="009B7C9A"/>
    <w:rsid w:val="009C0433"/>
    <w:rsid w:val="009C130E"/>
    <w:rsid w:val="009C2DEC"/>
    <w:rsid w:val="009C3556"/>
    <w:rsid w:val="009C3EB9"/>
    <w:rsid w:val="009C46EE"/>
    <w:rsid w:val="009D0039"/>
    <w:rsid w:val="009D06E9"/>
    <w:rsid w:val="009D0C51"/>
    <w:rsid w:val="009D1A2F"/>
    <w:rsid w:val="009D2D38"/>
    <w:rsid w:val="009D2F40"/>
    <w:rsid w:val="009D392B"/>
    <w:rsid w:val="009D47BB"/>
    <w:rsid w:val="009D595B"/>
    <w:rsid w:val="009E03A2"/>
    <w:rsid w:val="009E0E52"/>
    <w:rsid w:val="009E0E8D"/>
    <w:rsid w:val="009E6524"/>
    <w:rsid w:val="009E7260"/>
    <w:rsid w:val="009E7C31"/>
    <w:rsid w:val="009F7239"/>
    <w:rsid w:val="00A00733"/>
    <w:rsid w:val="00A019CC"/>
    <w:rsid w:val="00A038EB"/>
    <w:rsid w:val="00A04552"/>
    <w:rsid w:val="00A0516C"/>
    <w:rsid w:val="00A0537D"/>
    <w:rsid w:val="00A069B2"/>
    <w:rsid w:val="00A06E61"/>
    <w:rsid w:val="00A13594"/>
    <w:rsid w:val="00A1579D"/>
    <w:rsid w:val="00A159A3"/>
    <w:rsid w:val="00A16DB8"/>
    <w:rsid w:val="00A177BA"/>
    <w:rsid w:val="00A22104"/>
    <w:rsid w:val="00A225EF"/>
    <w:rsid w:val="00A2406D"/>
    <w:rsid w:val="00A25989"/>
    <w:rsid w:val="00A26CD7"/>
    <w:rsid w:val="00A26E78"/>
    <w:rsid w:val="00A2780E"/>
    <w:rsid w:val="00A30987"/>
    <w:rsid w:val="00A33238"/>
    <w:rsid w:val="00A33FF6"/>
    <w:rsid w:val="00A340D5"/>
    <w:rsid w:val="00A355D4"/>
    <w:rsid w:val="00A35C46"/>
    <w:rsid w:val="00A37C16"/>
    <w:rsid w:val="00A40605"/>
    <w:rsid w:val="00A41D5B"/>
    <w:rsid w:val="00A44BA7"/>
    <w:rsid w:val="00A47176"/>
    <w:rsid w:val="00A47E62"/>
    <w:rsid w:val="00A50C79"/>
    <w:rsid w:val="00A50D1A"/>
    <w:rsid w:val="00A5185C"/>
    <w:rsid w:val="00A536FB"/>
    <w:rsid w:val="00A54576"/>
    <w:rsid w:val="00A61E31"/>
    <w:rsid w:val="00A6294B"/>
    <w:rsid w:val="00A63E7E"/>
    <w:rsid w:val="00A65188"/>
    <w:rsid w:val="00A651A3"/>
    <w:rsid w:val="00A656AF"/>
    <w:rsid w:val="00A6648D"/>
    <w:rsid w:val="00A6713D"/>
    <w:rsid w:val="00A70D3A"/>
    <w:rsid w:val="00A71267"/>
    <w:rsid w:val="00A73B44"/>
    <w:rsid w:val="00A75096"/>
    <w:rsid w:val="00A7510F"/>
    <w:rsid w:val="00A7680C"/>
    <w:rsid w:val="00A76E99"/>
    <w:rsid w:val="00A818C0"/>
    <w:rsid w:val="00A827FE"/>
    <w:rsid w:val="00A82F4B"/>
    <w:rsid w:val="00A845A9"/>
    <w:rsid w:val="00A9164C"/>
    <w:rsid w:val="00A91B51"/>
    <w:rsid w:val="00A91ED7"/>
    <w:rsid w:val="00A93D0A"/>
    <w:rsid w:val="00A969DA"/>
    <w:rsid w:val="00A96C1C"/>
    <w:rsid w:val="00A9745A"/>
    <w:rsid w:val="00A97995"/>
    <w:rsid w:val="00AA0BA9"/>
    <w:rsid w:val="00AA4D13"/>
    <w:rsid w:val="00AA6FBF"/>
    <w:rsid w:val="00AA7934"/>
    <w:rsid w:val="00AA7AAD"/>
    <w:rsid w:val="00AB05EC"/>
    <w:rsid w:val="00AB1DC2"/>
    <w:rsid w:val="00AB2438"/>
    <w:rsid w:val="00AB32A1"/>
    <w:rsid w:val="00AB5659"/>
    <w:rsid w:val="00AB6427"/>
    <w:rsid w:val="00AB7BE3"/>
    <w:rsid w:val="00AC2BA7"/>
    <w:rsid w:val="00AC34C5"/>
    <w:rsid w:val="00AC51FF"/>
    <w:rsid w:val="00AC587C"/>
    <w:rsid w:val="00AC62D3"/>
    <w:rsid w:val="00AD203D"/>
    <w:rsid w:val="00AD3F18"/>
    <w:rsid w:val="00AD429C"/>
    <w:rsid w:val="00AD6A12"/>
    <w:rsid w:val="00AE4533"/>
    <w:rsid w:val="00AE562E"/>
    <w:rsid w:val="00AE7F9E"/>
    <w:rsid w:val="00AF1CF7"/>
    <w:rsid w:val="00AF207D"/>
    <w:rsid w:val="00AF3B17"/>
    <w:rsid w:val="00AF7F76"/>
    <w:rsid w:val="00B00E3E"/>
    <w:rsid w:val="00B01C0C"/>
    <w:rsid w:val="00B0286B"/>
    <w:rsid w:val="00B033FB"/>
    <w:rsid w:val="00B036BD"/>
    <w:rsid w:val="00B04A12"/>
    <w:rsid w:val="00B05312"/>
    <w:rsid w:val="00B064C0"/>
    <w:rsid w:val="00B06AD8"/>
    <w:rsid w:val="00B07C51"/>
    <w:rsid w:val="00B100B9"/>
    <w:rsid w:val="00B102DB"/>
    <w:rsid w:val="00B10CB8"/>
    <w:rsid w:val="00B13F59"/>
    <w:rsid w:val="00B140E0"/>
    <w:rsid w:val="00B147F8"/>
    <w:rsid w:val="00B14AE7"/>
    <w:rsid w:val="00B16469"/>
    <w:rsid w:val="00B167F5"/>
    <w:rsid w:val="00B17120"/>
    <w:rsid w:val="00B17371"/>
    <w:rsid w:val="00B201DB"/>
    <w:rsid w:val="00B209B7"/>
    <w:rsid w:val="00B24432"/>
    <w:rsid w:val="00B24EF9"/>
    <w:rsid w:val="00B25285"/>
    <w:rsid w:val="00B262AE"/>
    <w:rsid w:val="00B30CE5"/>
    <w:rsid w:val="00B33EBC"/>
    <w:rsid w:val="00B34931"/>
    <w:rsid w:val="00B35352"/>
    <w:rsid w:val="00B4099D"/>
    <w:rsid w:val="00B43382"/>
    <w:rsid w:val="00B43A8C"/>
    <w:rsid w:val="00B43E48"/>
    <w:rsid w:val="00B45B37"/>
    <w:rsid w:val="00B4616E"/>
    <w:rsid w:val="00B475E7"/>
    <w:rsid w:val="00B522CF"/>
    <w:rsid w:val="00B52BE1"/>
    <w:rsid w:val="00B52ECA"/>
    <w:rsid w:val="00B55C29"/>
    <w:rsid w:val="00B63231"/>
    <w:rsid w:val="00B635D4"/>
    <w:rsid w:val="00B63FC7"/>
    <w:rsid w:val="00B641BD"/>
    <w:rsid w:val="00B64E56"/>
    <w:rsid w:val="00B76338"/>
    <w:rsid w:val="00B80DA9"/>
    <w:rsid w:val="00B81D5F"/>
    <w:rsid w:val="00B85B55"/>
    <w:rsid w:val="00B91E04"/>
    <w:rsid w:val="00B94DD9"/>
    <w:rsid w:val="00B956EC"/>
    <w:rsid w:val="00B96A65"/>
    <w:rsid w:val="00BA1806"/>
    <w:rsid w:val="00BA3794"/>
    <w:rsid w:val="00BA4D8C"/>
    <w:rsid w:val="00BB0F45"/>
    <w:rsid w:val="00BB23EC"/>
    <w:rsid w:val="00BB3934"/>
    <w:rsid w:val="00BB749B"/>
    <w:rsid w:val="00BB7999"/>
    <w:rsid w:val="00BB90E8"/>
    <w:rsid w:val="00BC185F"/>
    <w:rsid w:val="00BC1AED"/>
    <w:rsid w:val="00BC21AF"/>
    <w:rsid w:val="00BC2D5D"/>
    <w:rsid w:val="00BC7974"/>
    <w:rsid w:val="00BC7CAE"/>
    <w:rsid w:val="00BC7E48"/>
    <w:rsid w:val="00BD1451"/>
    <w:rsid w:val="00BD18B9"/>
    <w:rsid w:val="00BD30BF"/>
    <w:rsid w:val="00BD3C85"/>
    <w:rsid w:val="00BD6204"/>
    <w:rsid w:val="00BD620A"/>
    <w:rsid w:val="00BD75CA"/>
    <w:rsid w:val="00BD7C5C"/>
    <w:rsid w:val="00BE0A2E"/>
    <w:rsid w:val="00BE1109"/>
    <w:rsid w:val="00BE1497"/>
    <w:rsid w:val="00BE1F7F"/>
    <w:rsid w:val="00BE4241"/>
    <w:rsid w:val="00BE431E"/>
    <w:rsid w:val="00BE4C4D"/>
    <w:rsid w:val="00BE522C"/>
    <w:rsid w:val="00BE5351"/>
    <w:rsid w:val="00BE65DA"/>
    <w:rsid w:val="00BE6A59"/>
    <w:rsid w:val="00BE7423"/>
    <w:rsid w:val="00BE7C4B"/>
    <w:rsid w:val="00BF0C66"/>
    <w:rsid w:val="00BF2E07"/>
    <w:rsid w:val="00BF440C"/>
    <w:rsid w:val="00BF513E"/>
    <w:rsid w:val="00BF5AD0"/>
    <w:rsid w:val="00BF7D46"/>
    <w:rsid w:val="00C00D32"/>
    <w:rsid w:val="00C00EDF"/>
    <w:rsid w:val="00C041AA"/>
    <w:rsid w:val="00C07DD2"/>
    <w:rsid w:val="00C110E5"/>
    <w:rsid w:val="00C118DE"/>
    <w:rsid w:val="00C11EB5"/>
    <w:rsid w:val="00C121B9"/>
    <w:rsid w:val="00C122B2"/>
    <w:rsid w:val="00C128F2"/>
    <w:rsid w:val="00C13A58"/>
    <w:rsid w:val="00C160EB"/>
    <w:rsid w:val="00C17A4B"/>
    <w:rsid w:val="00C24A92"/>
    <w:rsid w:val="00C266D7"/>
    <w:rsid w:val="00C279BB"/>
    <w:rsid w:val="00C30DBD"/>
    <w:rsid w:val="00C32E46"/>
    <w:rsid w:val="00C34CC0"/>
    <w:rsid w:val="00C3579C"/>
    <w:rsid w:val="00C362E2"/>
    <w:rsid w:val="00C36376"/>
    <w:rsid w:val="00C3659A"/>
    <w:rsid w:val="00C36A2C"/>
    <w:rsid w:val="00C36B35"/>
    <w:rsid w:val="00C37AA1"/>
    <w:rsid w:val="00C4057E"/>
    <w:rsid w:val="00C413FB"/>
    <w:rsid w:val="00C41E53"/>
    <w:rsid w:val="00C42A4E"/>
    <w:rsid w:val="00C4363C"/>
    <w:rsid w:val="00C44EEE"/>
    <w:rsid w:val="00C47323"/>
    <w:rsid w:val="00C519DF"/>
    <w:rsid w:val="00C52CEF"/>
    <w:rsid w:val="00C53EA8"/>
    <w:rsid w:val="00C54155"/>
    <w:rsid w:val="00C56C86"/>
    <w:rsid w:val="00C6064F"/>
    <w:rsid w:val="00C62104"/>
    <w:rsid w:val="00C6718B"/>
    <w:rsid w:val="00C7324D"/>
    <w:rsid w:val="00C7401F"/>
    <w:rsid w:val="00C74CE0"/>
    <w:rsid w:val="00C76C0A"/>
    <w:rsid w:val="00C77BAE"/>
    <w:rsid w:val="00C83BFB"/>
    <w:rsid w:val="00C84E26"/>
    <w:rsid w:val="00C87368"/>
    <w:rsid w:val="00C8753F"/>
    <w:rsid w:val="00C9046D"/>
    <w:rsid w:val="00C90C48"/>
    <w:rsid w:val="00C947C0"/>
    <w:rsid w:val="00C949A5"/>
    <w:rsid w:val="00C9506A"/>
    <w:rsid w:val="00C96A7F"/>
    <w:rsid w:val="00CA183E"/>
    <w:rsid w:val="00CA46DE"/>
    <w:rsid w:val="00CA5157"/>
    <w:rsid w:val="00CB0743"/>
    <w:rsid w:val="00CB173C"/>
    <w:rsid w:val="00CB1E78"/>
    <w:rsid w:val="00CB1F9C"/>
    <w:rsid w:val="00CB3867"/>
    <w:rsid w:val="00CB3DA1"/>
    <w:rsid w:val="00CB58A6"/>
    <w:rsid w:val="00CB756D"/>
    <w:rsid w:val="00CC073C"/>
    <w:rsid w:val="00CC08DA"/>
    <w:rsid w:val="00CC4C6A"/>
    <w:rsid w:val="00CC5E86"/>
    <w:rsid w:val="00CD09CF"/>
    <w:rsid w:val="00CD0E56"/>
    <w:rsid w:val="00CD1ACE"/>
    <w:rsid w:val="00CD42F6"/>
    <w:rsid w:val="00CD461F"/>
    <w:rsid w:val="00CD71B9"/>
    <w:rsid w:val="00CE44B7"/>
    <w:rsid w:val="00CE5228"/>
    <w:rsid w:val="00CE5FFC"/>
    <w:rsid w:val="00CE6390"/>
    <w:rsid w:val="00CE68DB"/>
    <w:rsid w:val="00CE7EF3"/>
    <w:rsid w:val="00CF3CA3"/>
    <w:rsid w:val="00CF3D34"/>
    <w:rsid w:val="00CF464D"/>
    <w:rsid w:val="00CF6060"/>
    <w:rsid w:val="00CF6187"/>
    <w:rsid w:val="00D04659"/>
    <w:rsid w:val="00D04FBB"/>
    <w:rsid w:val="00D05254"/>
    <w:rsid w:val="00D05CF0"/>
    <w:rsid w:val="00D1175C"/>
    <w:rsid w:val="00D12003"/>
    <w:rsid w:val="00D123A1"/>
    <w:rsid w:val="00D12F6F"/>
    <w:rsid w:val="00D1423D"/>
    <w:rsid w:val="00D15E47"/>
    <w:rsid w:val="00D166C2"/>
    <w:rsid w:val="00D17A60"/>
    <w:rsid w:val="00D22437"/>
    <w:rsid w:val="00D22501"/>
    <w:rsid w:val="00D23203"/>
    <w:rsid w:val="00D2415A"/>
    <w:rsid w:val="00D24BAC"/>
    <w:rsid w:val="00D254C2"/>
    <w:rsid w:val="00D25D38"/>
    <w:rsid w:val="00D26541"/>
    <w:rsid w:val="00D268BA"/>
    <w:rsid w:val="00D272A9"/>
    <w:rsid w:val="00D318F5"/>
    <w:rsid w:val="00D4014D"/>
    <w:rsid w:val="00D409F8"/>
    <w:rsid w:val="00D4142C"/>
    <w:rsid w:val="00D41FA9"/>
    <w:rsid w:val="00D43562"/>
    <w:rsid w:val="00D448BB"/>
    <w:rsid w:val="00D5048F"/>
    <w:rsid w:val="00D511DA"/>
    <w:rsid w:val="00D51739"/>
    <w:rsid w:val="00D53F52"/>
    <w:rsid w:val="00D558C5"/>
    <w:rsid w:val="00D56118"/>
    <w:rsid w:val="00D63CB5"/>
    <w:rsid w:val="00D6633D"/>
    <w:rsid w:val="00D71D9C"/>
    <w:rsid w:val="00D7329B"/>
    <w:rsid w:val="00D73FC6"/>
    <w:rsid w:val="00D74300"/>
    <w:rsid w:val="00D772D7"/>
    <w:rsid w:val="00D80F39"/>
    <w:rsid w:val="00D8191E"/>
    <w:rsid w:val="00D81DB0"/>
    <w:rsid w:val="00D859E1"/>
    <w:rsid w:val="00D85A39"/>
    <w:rsid w:val="00D86103"/>
    <w:rsid w:val="00D90E32"/>
    <w:rsid w:val="00D9157E"/>
    <w:rsid w:val="00D91B73"/>
    <w:rsid w:val="00D92A17"/>
    <w:rsid w:val="00D92DAC"/>
    <w:rsid w:val="00D92DB0"/>
    <w:rsid w:val="00D93D09"/>
    <w:rsid w:val="00D94230"/>
    <w:rsid w:val="00D96ACE"/>
    <w:rsid w:val="00D97BC4"/>
    <w:rsid w:val="00DA2E38"/>
    <w:rsid w:val="00DA3695"/>
    <w:rsid w:val="00DA4CD0"/>
    <w:rsid w:val="00DA648F"/>
    <w:rsid w:val="00DA784E"/>
    <w:rsid w:val="00DB3B9B"/>
    <w:rsid w:val="00DB7622"/>
    <w:rsid w:val="00DB7AF1"/>
    <w:rsid w:val="00DC0175"/>
    <w:rsid w:val="00DC0C8C"/>
    <w:rsid w:val="00DC0E0B"/>
    <w:rsid w:val="00DC15B3"/>
    <w:rsid w:val="00DC2E20"/>
    <w:rsid w:val="00DC4881"/>
    <w:rsid w:val="00DC6F46"/>
    <w:rsid w:val="00DC7253"/>
    <w:rsid w:val="00DC7590"/>
    <w:rsid w:val="00DD0A03"/>
    <w:rsid w:val="00DD197D"/>
    <w:rsid w:val="00DD2F2F"/>
    <w:rsid w:val="00DD4502"/>
    <w:rsid w:val="00DD4CDB"/>
    <w:rsid w:val="00DD5CE7"/>
    <w:rsid w:val="00DD63E9"/>
    <w:rsid w:val="00DD65C3"/>
    <w:rsid w:val="00DD6869"/>
    <w:rsid w:val="00DD6FB7"/>
    <w:rsid w:val="00DE4339"/>
    <w:rsid w:val="00DE47AE"/>
    <w:rsid w:val="00DF084A"/>
    <w:rsid w:val="00DF1863"/>
    <w:rsid w:val="00DF2B49"/>
    <w:rsid w:val="00DF4C8D"/>
    <w:rsid w:val="00DF5DEF"/>
    <w:rsid w:val="00DF5E71"/>
    <w:rsid w:val="00DF65D4"/>
    <w:rsid w:val="00E009BE"/>
    <w:rsid w:val="00E00C55"/>
    <w:rsid w:val="00E02D50"/>
    <w:rsid w:val="00E03B7F"/>
    <w:rsid w:val="00E04037"/>
    <w:rsid w:val="00E0592D"/>
    <w:rsid w:val="00E1367C"/>
    <w:rsid w:val="00E157B5"/>
    <w:rsid w:val="00E15B4E"/>
    <w:rsid w:val="00E15D73"/>
    <w:rsid w:val="00E1623A"/>
    <w:rsid w:val="00E16840"/>
    <w:rsid w:val="00E212A6"/>
    <w:rsid w:val="00E23211"/>
    <w:rsid w:val="00E247CE"/>
    <w:rsid w:val="00E24F29"/>
    <w:rsid w:val="00E2614D"/>
    <w:rsid w:val="00E27087"/>
    <w:rsid w:val="00E31787"/>
    <w:rsid w:val="00E3374C"/>
    <w:rsid w:val="00E3605D"/>
    <w:rsid w:val="00E36CE3"/>
    <w:rsid w:val="00E37B43"/>
    <w:rsid w:val="00E40700"/>
    <w:rsid w:val="00E408DB"/>
    <w:rsid w:val="00E4217E"/>
    <w:rsid w:val="00E43700"/>
    <w:rsid w:val="00E44058"/>
    <w:rsid w:val="00E46123"/>
    <w:rsid w:val="00E51746"/>
    <w:rsid w:val="00E54557"/>
    <w:rsid w:val="00E55084"/>
    <w:rsid w:val="00E55F38"/>
    <w:rsid w:val="00E56714"/>
    <w:rsid w:val="00E5690F"/>
    <w:rsid w:val="00E56A12"/>
    <w:rsid w:val="00E577BE"/>
    <w:rsid w:val="00E60177"/>
    <w:rsid w:val="00E60A7D"/>
    <w:rsid w:val="00E63138"/>
    <w:rsid w:val="00E66057"/>
    <w:rsid w:val="00E66E21"/>
    <w:rsid w:val="00E679EA"/>
    <w:rsid w:val="00E67FA1"/>
    <w:rsid w:val="00E7112B"/>
    <w:rsid w:val="00E71DD0"/>
    <w:rsid w:val="00E73A25"/>
    <w:rsid w:val="00E74519"/>
    <w:rsid w:val="00E75DED"/>
    <w:rsid w:val="00E80B89"/>
    <w:rsid w:val="00E80FF5"/>
    <w:rsid w:val="00E82167"/>
    <w:rsid w:val="00E83EC3"/>
    <w:rsid w:val="00E86057"/>
    <w:rsid w:val="00E9073F"/>
    <w:rsid w:val="00E92E48"/>
    <w:rsid w:val="00E96923"/>
    <w:rsid w:val="00E9769D"/>
    <w:rsid w:val="00EA1C64"/>
    <w:rsid w:val="00EA2ABB"/>
    <w:rsid w:val="00EA3613"/>
    <w:rsid w:val="00EA4CB8"/>
    <w:rsid w:val="00EA4D2F"/>
    <w:rsid w:val="00EA57C8"/>
    <w:rsid w:val="00EA5E7C"/>
    <w:rsid w:val="00EB54FF"/>
    <w:rsid w:val="00EB5532"/>
    <w:rsid w:val="00EB5935"/>
    <w:rsid w:val="00EB767E"/>
    <w:rsid w:val="00EC68F0"/>
    <w:rsid w:val="00ED01B0"/>
    <w:rsid w:val="00ED1D37"/>
    <w:rsid w:val="00ED45BF"/>
    <w:rsid w:val="00ED5200"/>
    <w:rsid w:val="00ED69FB"/>
    <w:rsid w:val="00ED789D"/>
    <w:rsid w:val="00ED79CA"/>
    <w:rsid w:val="00EE0009"/>
    <w:rsid w:val="00EE258D"/>
    <w:rsid w:val="00EE2F75"/>
    <w:rsid w:val="00EE5798"/>
    <w:rsid w:val="00EE5A77"/>
    <w:rsid w:val="00EF0277"/>
    <w:rsid w:val="00EF06B9"/>
    <w:rsid w:val="00EF18FB"/>
    <w:rsid w:val="00EF1DC1"/>
    <w:rsid w:val="00EF29C1"/>
    <w:rsid w:val="00EF3833"/>
    <w:rsid w:val="00EF3989"/>
    <w:rsid w:val="00EF3A87"/>
    <w:rsid w:val="00EF5181"/>
    <w:rsid w:val="00EF52BB"/>
    <w:rsid w:val="00F009B9"/>
    <w:rsid w:val="00F0138A"/>
    <w:rsid w:val="00F02E0E"/>
    <w:rsid w:val="00F04FC6"/>
    <w:rsid w:val="00F05097"/>
    <w:rsid w:val="00F05954"/>
    <w:rsid w:val="00F05A5E"/>
    <w:rsid w:val="00F10E16"/>
    <w:rsid w:val="00F125D7"/>
    <w:rsid w:val="00F13101"/>
    <w:rsid w:val="00F135F3"/>
    <w:rsid w:val="00F20B9E"/>
    <w:rsid w:val="00F222BE"/>
    <w:rsid w:val="00F250BE"/>
    <w:rsid w:val="00F25966"/>
    <w:rsid w:val="00F26E90"/>
    <w:rsid w:val="00F2706F"/>
    <w:rsid w:val="00F31D8C"/>
    <w:rsid w:val="00F32701"/>
    <w:rsid w:val="00F35189"/>
    <w:rsid w:val="00F35A91"/>
    <w:rsid w:val="00F35C80"/>
    <w:rsid w:val="00F37AED"/>
    <w:rsid w:val="00F4130D"/>
    <w:rsid w:val="00F414C8"/>
    <w:rsid w:val="00F41961"/>
    <w:rsid w:val="00F42B86"/>
    <w:rsid w:val="00F43587"/>
    <w:rsid w:val="00F449BF"/>
    <w:rsid w:val="00F454ED"/>
    <w:rsid w:val="00F468CF"/>
    <w:rsid w:val="00F46FB0"/>
    <w:rsid w:val="00F508CC"/>
    <w:rsid w:val="00F51618"/>
    <w:rsid w:val="00F53975"/>
    <w:rsid w:val="00F5397C"/>
    <w:rsid w:val="00F60253"/>
    <w:rsid w:val="00F60E9C"/>
    <w:rsid w:val="00F61A5D"/>
    <w:rsid w:val="00F63058"/>
    <w:rsid w:val="00F6605D"/>
    <w:rsid w:val="00F67BF9"/>
    <w:rsid w:val="00F67C1A"/>
    <w:rsid w:val="00F71805"/>
    <w:rsid w:val="00F74439"/>
    <w:rsid w:val="00F77FA5"/>
    <w:rsid w:val="00F81172"/>
    <w:rsid w:val="00F83443"/>
    <w:rsid w:val="00F83B8D"/>
    <w:rsid w:val="00F85B4B"/>
    <w:rsid w:val="00F8616D"/>
    <w:rsid w:val="00F907FB"/>
    <w:rsid w:val="00F91C92"/>
    <w:rsid w:val="00F92DA5"/>
    <w:rsid w:val="00F94138"/>
    <w:rsid w:val="00FA080A"/>
    <w:rsid w:val="00FA1F51"/>
    <w:rsid w:val="00FA4476"/>
    <w:rsid w:val="00FA4EF2"/>
    <w:rsid w:val="00FA7128"/>
    <w:rsid w:val="00FB075F"/>
    <w:rsid w:val="00FB1CB0"/>
    <w:rsid w:val="00FB2CAE"/>
    <w:rsid w:val="00FB3AD0"/>
    <w:rsid w:val="00FB5F90"/>
    <w:rsid w:val="00FB6374"/>
    <w:rsid w:val="00FC0323"/>
    <w:rsid w:val="00FC19B0"/>
    <w:rsid w:val="00FC2405"/>
    <w:rsid w:val="00FC2A29"/>
    <w:rsid w:val="00FC4595"/>
    <w:rsid w:val="00FC68CB"/>
    <w:rsid w:val="00FC7636"/>
    <w:rsid w:val="00FC7B01"/>
    <w:rsid w:val="00FD3214"/>
    <w:rsid w:val="00FD4DD4"/>
    <w:rsid w:val="00FD6AEF"/>
    <w:rsid w:val="00FD7547"/>
    <w:rsid w:val="00FE00A6"/>
    <w:rsid w:val="00FE0AB1"/>
    <w:rsid w:val="00FE19B5"/>
    <w:rsid w:val="00FE1ED4"/>
    <w:rsid w:val="00FE3606"/>
    <w:rsid w:val="00FE6481"/>
    <w:rsid w:val="00FE7F12"/>
    <w:rsid w:val="00FF02E1"/>
    <w:rsid w:val="00FF0B83"/>
    <w:rsid w:val="00FF1016"/>
    <w:rsid w:val="00FF4881"/>
    <w:rsid w:val="00FF4FFE"/>
    <w:rsid w:val="00FF6730"/>
    <w:rsid w:val="011D077E"/>
    <w:rsid w:val="0146FD87"/>
    <w:rsid w:val="015C019C"/>
    <w:rsid w:val="01787901"/>
    <w:rsid w:val="01C7399D"/>
    <w:rsid w:val="02015BF5"/>
    <w:rsid w:val="022B4A8A"/>
    <w:rsid w:val="0230A85A"/>
    <w:rsid w:val="02F55F89"/>
    <w:rsid w:val="03297131"/>
    <w:rsid w:val="0357520F"/>
    <w:rsid w:val="03814F28"/>
    <w:rsid w:val="03CC4253"/>
    <w:rsid w:val="0401DB73"/>
    <w:rsid w:val="0423CA4E"/>
    <w:rsid w:val="04634B52"/>
    <w:rsid w:val="048AF53C"/>
    <w:rsid w:val="04AAEF23"/>
    <w:rsid w:val="04C898DB"/>
    <w:rsid w:val="05014ABB"/>
    <w:rsid w:val="050E7E83"/>
    <w:rsid w:val="051765A7"/>
    <w:rsid w:val="05220305"/>
    <w:rsid w:val="053F7BEE"/>
    <w:rsid w:val="053FE3CD"/>
    <w:rsid w:val="0556B1FF"/>
    <w:rsid w:val="0583A5EE"/>
    <w:rsid w:val="058756FC"/>
    <w:rsid w:val="059A758E"/>
    <w:rsid w:val="05AF24E4"/>
    <w:rsid w:val="05C96737"/>
    <w:rsid w:val="062B84A3"/>
    <w:rsid w:val="066D7AAF"/>
    <w:rsid w:val="0676251F"/>
    <w:rsid w:val="06C99F55"/>
    <w:rsid w:val="0717A6C8"/>
    <w:rsid w:val="077E30B2"/>
    <w:rsid w:val="077E68EE"/>
    <w:rsid w:val="07B07D8F"/>
    <w:rsid w:val="07CF5F98"/>
    <w:rsid w:val="07D030B6"/>
    <w:rsid w:val="082CD2EE"/>
    <w:rsid w:val="0889B95F"/>
    <w:rsid w:val="08D9843F"/>
    <w:rsid w:val="08FFD1ED"/>
    <w:rsid w:val="091F2673"/>
    <w:rsid w:val="0961E97D"/>
    <w:rsid w:val="09ECAB7D"/>
    <w:rsid w:val="09F4E7DF"/>
    <w:rsid w:val="0A737845"/>
    <w:rsid w:val="0A9A0BE7"/>
    <w:rsid w:val="0AC3DD90"/>
    <w:rsid w:val="0AC61620"/>
    <w:rsid w:val="0AC85F38"/>
    <w:rsid w:val="0AF3D41A"/>
    <w:rsid w:val="0B07D178"/>
    <w:rsid w:val="0B5EB70A"/>
    <w:rsid w:val="0BEA179B"/>
    <w:rsid w:val="0C0BB64B"/>
    <w:rsid w:val="0C2F3430"/>
    <w:rsid w:val="0C6C7D7E"/>
    <w:rsid w:val="0CA3A1D9"/>
    <w:rsid w:val="0CCE9105"/>
    <w:rsid w:val="0CD12DFA"/>
    <w:rsid w:val="0CD6563F"/>
    <w:rsid w:val="0CE72D0B"/>
    <w:rsid w:val="0CFFDC55"/>
    <w:rsid w:val="0D2F234E"/>
    <w:rsid w:val="0D60441D"/>
    <w:rsid w:val="0DAAD201"/>
    <w:rsid w:val="0DB8287B"/>
    <w:rsid w:val="0DC41923"/>
    <w:rsid w:val="0DCDEF40"/>
    <w:rsid w:val="0DFE861E"/>
    <w:rsid w:val="0E15D94F"/>
    <w:rsid w:val="0E43F3C0"/>
    <w:rsid w:val="0E50FB98"/>
    <w:rsid w:val="0E5C8BAF"/>
    <w:rsid w:val="0E70993A"/>
    <w:rsid w:val="0E8C82D6"/>
    <w:rsid w:val="0EE2264F"/>
    <w:rsid w:val="0EF78B72"/>
    <w:rsid w:val="0EFDB02F"/>
    <w:rsid w:val="0F140C95"/>
    <w:rsid w:val="0F1DB63B"/>
    <w:rsid w:val="0F245DB6"/>
    <w:rsid w:val="0F32E2C9"/>
    <w:rsid w:val="0F807AD6"/>
    <w:rsid w:val="0FC92CD0"/>
    <w:rsid w:val="10048177"/>
    <w:rsid w:val="10454FB5"/>
    <w:rsid w:val="104D580D"/>
    <w:rsid w:val="10AE2377"/>
    <w:rsid w:val="10CBCF26"/>
    <w:rsid w:val="10E7BB23"/>
    <w:rsid w:val="11445CF9"/>
    <w:rsid w:val="1168AE1A"/>
    <w:rsid w:val="11936B55"/>
    <w:rsid w:val="11EB0EC9"/>
    <w:rsid w:val="121AC2E8"/>
    <w:rsid w:val="1390DF65"/>
    <w:rsid w:val="13AAEB49"/>
    <w:rsid w:val="13CF2BA9"/>
    <w:rsid w:val="1442128C"/>
    <w:rsid w:val="14902490"/>
    <w:rsid w:val="14EFF7B3"/>
    <w:rsid w:val="157C4B33"/>
    <w:rsid w:val="15D5905A"/>
    <w:rsid w:val="15E10B3D"/>
    <w:rsid w:val="1633BDE4"/>
    <w:rsid w:val="16392682"/>
    <w:rsid w:val="1640C968"/>
    <w:rsid w:val="16D8FA8D"/>
    <w:rsid w:val="173D8D33"/>
    <w:rsid w:val="178A6B50"/>
    <w:rsid w:val="17A2A38F"/>
    <w:rsid w:val="17B14B10"/>
    <w:rsid w:val="17D7DEBE"/>
    <w:rsid w:val="181047BD"/>
    <w:rsid w:val="1880F055"/>
    <w:rsid w:val="18FA9F7B"/>
    <w:rsid w:val="1911D870"/>
    <w:rsid w:val="1926A9B4"/>
    <w:rsid w:val="19679BDA"/>
    <w:rsid w:val="19C3CD03"/>
    <w:rsid w:val="19DB3105"/>
    <w:rsid w:val="1A1FCBC6"/>
    <w:rsid w:val="1A6FCB4E"/>
    <w:rsid w:val="1A912FA8"/>
    <w:rsid w:val="1AD11A8F"/>
    <w:rsid w:val="1AF23894"/>
    <w:rsid w:val="1B3444B7"/>
    <w:rsid w:val="1B6EF03F"/>
    <w:rsid w:val="1C1CA4B0"/>
    <w:rsid w:val="1C5A6E66"/>
    <w:rsid w:val="1C79950C"/>
    <w:rsid w:val="1C7BBC65"/>
    <w:rsid w:val="1CBF5459"/>
    <w:rsid w:val="1D62DA3D"/>
    <w:rsid w:val="1DDF9071"/>
    <w:rsid w:val="1E461AAD"/>
    <w:rsid w:val="1E469B41"/>
    <w:rsid w:val="1E916265"/>
    <w:rsid w:val="1F0590F8"/>
    <w:rsid w:val="1F426260"/>
    <w:rsid w:val="1F462660"/>
    <w:rsid w:val="1F47FD0B"/>
    <w:rsid w:val="1F83F8F0"/>
    <w:rsid w:val="1F906A55"/>
    <w:rsid w:val="1FD55B42"/>
    <w:rsid w:val="200C082B"/>
    <w:rsid w:val="200EE3E5"/>
    <w:rsid w:val="2012213E"/>
    <w:rsid w:val="20156DA3"/>
    <w:rsid w:val="202A1AAB"/>
    <w:rsid w:val="20C73419"/>
    <w:rsid w:val="20D485F9"/>
    <w:rsid w:val="211654BF"/>
    <w:rsid w:val="21314D96"/>
    <w:rsid w:val="21934333"/>
    <w:rsid w:val="219E2054"/>
    <w:rsid w:val="21AEE66E"/>
    <w:rsid w:val="21C8AD93"/>
    <w:rsid w:val="21F8FE6D"/>
    <w:rsid w:val="2248FF97"/>
    <w:rsid w:val="2283FB33"/>
    <w:rsid w:val="22903D82"/>
    <w:rsid w:val="22ABF406"/>
    <w:rsid w:val="22BBE1EE"/>
    <w:rsid w:val="22E01429"/>
    <w:rsid w:val="22F3EA49"/>
    <w:rsid w:val="2345ED2F"/>
    <w:rsid w:val="2362DF66"/>
    <w:rsid w:val="23AE63F5"/>
    <w:rsid w:val="23DAA04A"/>
    <w:rsid w:val="23F6C4E3"/>
    <w:rsid w:val="24079DCC"/>
    <w:rsid w:val="240B77CE"/>
    <w:rsid w:val="2455EE55"/>
    <w:rsid w:val="2485CAEA"/>
    <w:rsid w:val="24996E19"/>
    <w:rsid w:val="24DBC966"/>
    <w:rsid w:val="250BACA8"/>
    <w:rsid w:val="259A31EF"/>
    <w:rsid w:val="25BE4467"/>
    <w:rsid w:val="25D7632C"/>
    <w:rsid w:val="25EF3725"/>
    <w:rsid w:val="270B64F4"/>
    <w:rsid w:val="2734588E"/>
    <w:rsid w:val="279C9DA3"/>
    <w:rsid w:val="27ACD249"/>
    <w:rsid w:val="2883724A"/>
    <w:rsid w:val="28D3EB2C"/>
    <w:rsid w:val="29046157"/>
    <w:rsid w:val="294C42E8"/>
    <w:rsid w:val="2963301D"/>
    <w:rsid w:val="299C1A87"/>
    <w:rsid w:val="29D6F13E"/>
    <w:rsid w:val="2A0D3215"/>
    <w:rsid w:val="2A54EB8B"/>
    <w:rsid w:val="2A659678"/>
    <w:rsid w:val="2A69BCCF"/>
    <w:rsid w:val="2A956482"/>
    <w:rsid w:val="2AAA2096"/>
    <w:rsid w:val="2AAFC08A"/>
    <w:rsid w:val="2B5C3D41"/>
    <w:rsid w:val="2BE129B5"/>
    <w:rsid w:val="2C2B9A46"/>
    <w:rsid w:val="2C3A832F"/>
    <w:rsid w:val="2C6F3B66"/>
    <w:rsid w:val="2CDB5290"/>
    <w:rsid w:val="2D467165"/>
    <w:rsid w:val="2D4C7B4E"/>
    <w:rsid w:val="2D5D480D"/>
    <w:rsid w:val="2D5D9302"/>
    <w:rsid w:val="2D5EF753"/>
    <w:rsid w:val="2D8F26FA"/>
    <w:rsid w:val="2D9F704A"/>
    <w:rsid w:val="2DEAA7D5"/>
    <w:rsid w:val="2DEE23B6"/>
    <w:rsid w:val="2E292A73"/>
    <w:rsid w:val="2E3BF6F1"/>
    <w:rsid w:val="2EA3A3CB"/>
    <w:rsid w:val="2F3D6335"/>
    <w:rsid w:val="2F5605DB"/>
    <w:rsid w:val="2F77B9B0"/>
    <w:rsid w:val="2F8E4B43"/>
    <w:rsid w:val="2FD2175C"/>
    <w:rsid w:val="2FD55802"/>
    <w:rsid w:val="2FDA0BDD"/>
    <w:rsid w:val="30193D58"/>
    <w:rsid w:val="3051F25C"/>
    <w:rsid w:val="3137FC7C"/>
    <w:rsid w:val="313C7A74"/>
    <w:rsid w:val="31535777"/>
    <w:rsid w:val="31553A8D"/>
    <w:rsid w:val="31C8B1C6"/>
    <w:rsid w:val="3242ED80"/>
    <w:rsid w:val="3308D5FD"/>
    <w:rsid w:val="331C8E2B"/>
    <w:rsid w:val="3356977E"/>
    <w:rsid w:val="335C22E9"/>
    <w:rsid w:val="336F27DD"/>
    <w:rsid w:val="3370B9C9"/>
    <w:rsid w:val="33BEF7DC"/>
    <w:rsid w:val="33F35ED2"/>
    <w:rsid w:val="3412DB96"/>
    <w:rsid w:val="34818ED5"/>
    <w:rsid w:val="3489301B"/>
    <w:rsid w:val="35091A6D"/>
    <w:rsid w:val="3540CACF"/>
    <w:rsid w:val="35509F12"/>
    <w:rsid w:val="355EB046"/>
    <w:rsid w:val="35E10B3E"/>
    <w:rsid w:val="36092024"/>
    <w:rsid w:val="36598AB4"/>
    <w:rsid w:val="36613A38"/>
    <w:rsid w:val="366CFE87"/>
    <w:rsid w:val="369C9C26"/>
    <w:rsid w:val="36A655ED"/>
    <w:rsid w:val="370C4E97"/>
    <w:rsid w:val="371F495B"/>
    <w:rsid w:val="374A7C58"/>
    <w:rsid w:val="3765EF38"/>
    <w:rsid w:val="37928076"/>
    <w:rsid w:val="37ACD67C"/>
    <w:rsid w:val="37C7D0EB"/>
    <w:rsid w:val="37DDBC9F"/>
    <w:rsid w:val="381E9283"/>
    <w:rsid w:val="383B83F6"/>
    <w:rsid w:val="3870EDD2"/>
    <w:rsid w:val="387DB00B"/>
    <w:rsid w:val="38A0C295"/>
    <w:rsid w:val="38A5B005"/>
    <w:rsid w:val="38B219FF"/>
    <w:rsid w:val="38E989B0"/>
    <w:rsid w:val="395086D4"/>
    <w:rsid w:val="395B153B"/>
    <w:rsid w:val="3A226AF4"/>
    <w:rsid w:val="3A2DD31B"/>
    <w:rsid w:val="3A7EECB4"/>
    <w:rsid w:val="3A8A0AA0"/>
    <w:rsid w:val="3ACFCEFA"/>
    <w:rsid w:val="3AE0730E"/>
    <w:rsid w:val="3B70751D"/>
    <w:rsid w:val="3B87781D"/>
    <w:rsid w:val="3BA74E51"/>
    <w:rsid w:val="3BBF8AE7"/>
    <w:rsid w:val="3BD3392D"/>
    <w:rsid w:val="3C51337A"/>
    <w:rsid w:val="3C63EE77"/>
    <w:rsid w:val="3C7F550F"/>
    <w:rsid w:val="3CB2975E"/>
    <w:rsid w:val="3CE030FF"/>
    <w:rsid w:val="3CEDD9BD"/>
    <w:rsid w:val="3CF6995C"/>
    <w:rsid w:val="3D2B4495"/>
    <w:rsid w:val="3D6EFB8D"/>
    <w:rsid w:val="3DAE9BB4"/>
    <w:rsid w:val="3DC1AB62"/>
    <w:rsid w:val="3DC59104"/>
    <w:rsid w:val="3DF38FA0"/>
    <w:rsid w:val="3DF735D0"/>
    <w:rsid w:val="3E299CE4"/>
    <w:rsid w:val="3E7307C8"/>
    <w:rsid w:val="3E8CFCE4"/>
    <w:rsid w:val="3E98AE94"/>
    <w:rsid w:val="3EDFB643"/>
    <w:rsid w:val="3F03A24C"/>
    <w:rsid w:val="3F61A431"/>
    <w:rsid w:val="3FA143C2"/>
    <w:rsid w:val="3FADA090"/>
    <w:rsid w:val="3FD1F910"/>
    <w:rsid w:val="3FF96F16"/>
    <w:rsid w:val="4021AF16"/>
    <w:rsid w:val="40501CAC"/>
    <w:rsid w:val="40572E68"/>
    <w:rsid w:val="405C2FE1"/>
    <w:rsid w:val="40A44CE5"/>
    <w:rsid w:val="40A69EEC"/>
    <w:rsid w:val="40DEDE1B"/>
    <w:rsid w:val="41F3D90A"/>
    <w:rsid w:val="424A4A3E"/>
    <w:rsid w:val="427AD31E"/>
    <w:rsid w:val="428DB564"/>
    <w:rsid w:val="42A5F6D2"/>
    <w:rsid w:val="433835E2"/>
    <w:rsid w:val="433B1CC4"/>
    <w:rsid w:val="4351DE19"/>
    <w:rsid w:val="435D1382"/>
    <w:rsid w:val="4367C995"/>
    <w:rsid w:val="449FFF00"/>
    <w:rsid w:val="44AB5B06"/>
    <w:rsid w:val="44C4D56E"/>
    <w:rsid w:val="452A92B4"/>
    <w:rsid w:val="453F63F8"/>
    <w:rsid w:val="4553123E"/>
    <w:rsid w:val="45A33378"/>
    <w:rsid w:val="45A96668"/>
    <w:rsid w:val="464300FC"/>
    <w:rsid w:val="4651AB81"/>
    <w:rsid w:val="465649A0"/>
    <w:rsid w:val="46C913E6"/>
    <w:rsid w:val="46CE0E53"/>
    <w:rsid w:val="47757194"/>
    <w:rsid w:val="47D5F081"/>
    <w:rsid w:val="47D7E0F1"/>
    <w:rsid w:val="47E63B79"/>
    <w:rsid w:val="47E9F77E"/>
    <w:rsid w:val="4804465F"/>
    <w:rsid w:val="480CD5F5"/>
    <w:rsid w:val="48328AF6"/>
    <w:rsid w:val="4854BE1B"/>
    <w:rsid w:val="485BBBCD"/>
    <w:rsid w:val="48D6A575"/>
    <w:rsid w:val="48F7A930"/>
    <w:rsid w:val="4935E79C"/>
    <w:rsid w:val="4943BDDC"/>
    <w:rsid w:val="4955609B"/>
    <w:rsid w:val="498612B8"/>
    <w:rsid w:val="49998B97"/>
    <w:rsid w:val="49BA5934"/>
    <w:rsid w:val="49CE81BC"/>
    <w:rsid w:val="4A1A8E7F"/>
    <w:rsid w:val="4A4B2F2B"/>
    <w:rsid w:val="4A87A00D"/>
    <w:rsid w:val="4A8AEC27"/>
    <w:rsid w:val="4AA02E6A"/>
    <w:rsid w:val="4AD15448"/>
    <w:rsid w:val="4B23555B"/>
    <w:rsid w:val="4B87EA72"/>
    <w:rsid w:val="4BD31F5A"/>
    <w:rsid w:val="4BDF1206"/>
    <w:rsid w:val="4BE60CC9"/>
    <w:rsid w:val="4C1A4BF0"/>
    <w:rsid w:val="4C225FB9"/>
    <w:rsid w:val="4C4E03FF"/>
    <w:rsid w:val="4C542334"/>
    <w:rsid w:val="4C73A485"/>
    <w:rsid w:val="4C7AD2B9"/>
    <w:rsid w:val="4C7B53D1"/>
    <w:rsid w:val="4CB432DF"/>
    <w:rsid w:val="4CE88E4E"/>
    <w:rsid w:val="4D21FB0F"/>
    <w:rsid w:val="4DBBD2D6"/>
    <w:rsid w:val="4DBFF231"/>
    <w:rsid w:val="4DD5C3B9"/>
    <w:rsid w:val="4E54A99D"/>
    <w:rsid w:val="4EAE31EC"/>
    <w:rsid w:val="4EC9F139"/>
    <w:rsid w:val="4F02DE29"/>
    <w:rsid w:val="4F16535E"/>
    <w:rsid w:val="4F4195A2"/>
    <w:rsid w:val="4F4A90B1"/>
    <w:rsid w:val="4F791A38"/>
    <w:rsid w:val="4F821A75"/>
    <w:rsid w:val="4F8308C0"/>
    <w:rsid w:val="4F830DEF"/>
    <w:rsid w:val="4FC0A285"/>
    <w:rsid w:val="4FF5ED11"/>
    <w:rsid w:val="500D5F69"/>
    <w:rsid w:val="5034CE7E"/>
    <w:rsid w:val="5090DB1C"/>
    <w:rsid w:val="50C488CF"/>
    <w:rsid w:val="50E33E7A"/>
    <w:rsid w:val="50E5FF50"/>
    <w:rsid w:val="50E6352F"/>
    <w:rsid w:val="5146BBF8"/>
    <w:rsid w:val="51BB1D42"/>
    <w:rsid w:val="5201589B"/>
    <w:rsid w:val="52225B14"/>
    <w:rsid w:val="5277470E"/>
    <w:rsid w:val="52F827E6"/>
    <w:rsid w:val="530803B6"/>
    <w:rsid w:val="5326E0D9"/>
    <w:rsid w:val="533230A0"/>
    <w:rsid w:val="533E2506"/>
    <w:rsid w:val="537B572E"/>
    <w:rsid w:val="539C522F"/>
    <w:rsid w:val="53A40863"/>
    <w:rsid w:val="53B4842C"/>
    <w:rsid w:val="53B69B2A"/>
    <w:rsid w:val="53B8569B"/>
    <w:rsid w:val="54071C83"/>
    <w:rsid w:val="54815CFD"/>
    <w:rsid w:val="549568E7"/>
    <w:rsid w:val="554C2794"/>
    <w:rsid w:val="554CAB02"/>
    <w:rsid w:val="55BEFEEC"/>
    <w:rsid w:val="55C30227"/>
    <w:rsid w:val="55D9CAFC"/>
    <w:rsid w:val="55F17311"/>
    <w:rsid w:val="5619F71E"/>
    <w:rsid w:val="57548E02"/>
    <w:rsid w:val="5761AD57"/>
    <w:rsid w:val="57B58DDE"/>
    <w:rsid w:val="57B60C09"/>
    <w:rsid w:val="57E953F2"/>
    <w:rsid w:val="58090814"/>
    <w:rsid w:val="580CDA28"/>
    <w:rsid w:val="58470D9C"/>
    <w:rsid w:val="58498FAA"/>
    <w:rsid w:val="58841B92"/>
    <w:rsid w:val="5925E216"/>
    <w:rsid w:val="59412A7E"/>
    <w:rsid w:val="5955FBC2"/>
    <w:rsid w:val="595C2E48"/>
    <w:rsid w:val="5971A5EA"/>
    <w:rsid w:val="598876C3"/>
    <w:rsid w:val="59CAFD13"/>
    <w:rsid w:val="59D0B833"/>
    <w:rsid w:val="5A0DA3EC"/>
    <w:rsid w:val="5A277A3A"/>
    <w:rsid w:val="5A46A05D"/>
    <w:rsid w:val="5A4945C6"/>
    <w:rsid w:val="5A6152F5"/>
    <w:rsid w:val="5AE393D9"/>
    <w:rsid w:val="5AEE3CC4"/>
    <w:rsid w:val="5AFF294E"/>
    <w:rsid w:val="5B042AF3"/>
    <w:rsid w:val="5B15E582"/>
    <w:rsid w:val="5B709C78"/>
    <w:rsid w:val="5BC31187"/>
    <w:rsid w:val="5BE375CD"/>
    <w:rsid w:val="5BF2C3E2"/>
    <w:rsid w:val="5C07C7F7"/>
    <w:rsid w:val="5C333CD9"/>
    <w:rsid w:val="5C3D821B"/>
    <w:rsid w:val="5C4B3646"/>
    <w:rsid w:val="5C6353DE"/>
    <w:rsid w:val="5D1DDF9C"/>
    <w:rsid w:val="5D38B2B8"/>
    <w:rsid w:val="5D481EFD"/>
    <w:rsid w:val="5D976975"/>
    <w:rsid w:val="5DDC2D9A"/>
    <w:rsid w:val="5DF049B8"/>
    <w:rsid w:val="5E07C180"/>
    <w:rsid w:val="5E46C9C4"/>
    <w:rsid w:val="5E6A9076"/>
    <w:rsid w:val="5E8205DF"/>
    <w:rsid w:val="5E982499"/>
    <w:rsid w:val="5EAF9753"/>
    <w:rsid w:val="5ECC465E"/>
    <w:rsid w:val="5EEAC658"/>
    <w:rsid w:val="5EF88EA4"/>
    <w:rsid w:val="5EF91B00"/>
    <w:rsid w:val="5EFC8DB5"/>
    <w:rsid w:val="5F09C7C3"/>
    <w:rsid w:val="5F0CC0D7"/>
    <w:rsid w:val="5F0CE8CF"/>
    <w:rsid w:val="5F11BCC6"/>
    <w:rsid w:val="5F1A8AEC"/>
    <w:rsid w:val="5F2CCCE4"/>
    <w:rsid w:val="5F7D4D56"/>
    <w:rsid w:val="5FA34981"/>
    <w:rsid w:val="5FB8B945"/>
    <w:rsid w:val="5FC083B6"/>
    <w:rsid w:val="5FCA26CF"/>
    <w:rsid w:val="5FD3322C"/>
    <w:rsid w:val="5FDA4C55"/>
    <w:rsid w:val="5FE255B4"/>
    <w:rsid w:val="5FE77BAA"/>
    <w:rsid w:val="5FEC7D33"/>
    <w:rsid w:val="60064333"/>
    <w:rsid w:val="6012489A"/>
    <w:rsid w:val="60199533"/>
    <w:rsid w:val="604FE80D"/>
    <w:rsid w:val="606A508F"/>
    <w:rsid w:val="606DB056"/>
    <w:rsid w:val="6087987C"/>
    <w:rsid w:val="60E576A6"/>
    <w:rsid w:val="6112302D"/>
    <w:rsid w:val="611783A6"/>
    <w:rsid w:val="6158D91B"/>
    <w:rsid w:val="61693B5B"/>
    <w:rsid w:val="6171A299"/>
    <w:rsid w:val="617DAAF3"/>
    <w:rsid w:val="62049BF7"/>
    <w:rsid w:val="62659BD3"/>
    <w:rsid w:val="626A71E4"/>
    <w:rsid w:val="62C3420C"/>
    <w:rsid w:val="62CE630C"/>
    <w:rsid w:val="63527985"/>
    <w:rsid w:val="6358C9D7"/>
    <w:rsid w:val="63D881DF"/>
    <w:rsid w:val="63F13873"/>
    <w:rsid w:val="64AE6930"/>
    <w:rsid w:val="657D816C"/>
    <w:rsid w:val="659F67A4"/>
    <w:rsid w:val="65E74D24"/>
    <w:rsid w:val="660FD375"/>
    <w:rsid w:val="66145485"/>
    <w:rsid w:val="662C7283"/>
    <w:rsid w:val="669E53DF"/>
    <w:rsid w:val="66AAFC2A"/>
    <w:rsid w:val="66F6A61C"/>
    <w:rsid w:val="6713FE17"/>
    <w:rsid w:val="6714F919"/>
    <w:rsid w:val="6740E162"/>
    <w:rsid w:val="67503FE4"/>
    <w:rsid w:val="67740018"/>
    <w:rsid w:val="67817ECA"/>
    <w:rsid w:val="6888697B"/>
    <w:rsid w:val="694A0A68"/>
    <w:rsid w:val="694AAED3"/>
    <w:rsid w:val="6A50C0C3"/>
    <w:rsid w:val="6AABE4F3"/>
    <w:rsid w:val="6ABE4AEB"/>
    <w:rsid w:val="6AC57EB8"/>
    <w:rsid w:val="6ACD405B"/>
    <w:rsid w:val="6B0A75A7"/>
    <w:rsid w:val="6B29F6F8"/>
    <w:rsid w:val="6B435FCC"/>
    <w:rsid w:val="6B5E3C09"/>
    <w:rsid w:val="6B8D3270"/>
    <w:rsid w:val="6B8E2734"/>
    <w:rsid w:val="6BF5ACEE"/>
    <w:rsid w:val="6C049379"/>
    <w:rsid w:val="6C69797F"/>
    <w:rsid w:val="6CC283B8"/>
    <w:rsid w:val="6CD4B959"/>
    <w:rsid w:val="6D011551"/>
    <w:rsid w:val="6D0ABBBD"/>
    <w:rsid w:val="6D5C0D6F"/>
    <w:rsid w:val="6DB6A4A0"/>
    <w:rsid w:val="6DDFD9C4"/>
    <w:rsid w:val="6DF52E2A"/>
    <w:rsid w:val="6E169812"/>
    <w:rsid w:val="6E183AB2"/>
    <w:rsid w:val="6E45B3D4"/>
    <w:rsid w:val="6E610042"/>
    <w:rsid w:val="6EA9250F"/>
    <w:rsid w:val="6ED9F016"/>
    <w:rsid w:val="6EF020E2"/>
    <w:rsid w:val="6F312483"/>
    <w:rsid w:val="6F56F7C1"/>
    <w:rsid w:val="6F758AE7"/>
    <w:rsid w:val="6F789D9B"/>
    <w:rsid w:val="6F8DEAC7"/>
    <w:rsid w:val="6F97B708"/>
    <w:rsid w:val="6FAAC9FF"/>
    <w:rsid w:val="6FDDADCC"/>
    <w:rsid w:val="6FE1F52C"/>
    <w:rsid w:val="7008616B"/>
    <w:rsid w:val="703AA455"/>
    <w:rsid w:val="7094D22A"/>
    <w:rsid w:val="70A6BA08"/>
    <w:rsid w:val="70D19F15"/>
    <w:rsid w:val="70E9487F"/>
    <w:rsid w:val="711BBBC7"/>
    <w:rsid w:val="712DA770"/>
    <w:rsid w:val="71C152D9"/>
    <w:rsid w:val="71CCC1C3"/>
    <w:rsid w:val="72197D63"/>
    <w:rsid w:val="7253D996"/>
    <w:rsid w:val="72565F00"/>
    <w:rsid w:val="725D0422"/>
    <w:rsid w:val="725E7452"/>
    <w:rsid w:val="726A59B6"/>
    <w:rsid w:val="731D9A68"/>
    <w:rsid w:val="736D2FA7"/>
    <w:rsid w:val="73771314"/>
    <w:rsid w:val="7386E485"/>
    <w:rsid w:val="739971AC"/>
    <w:rsid w:val="73BB2808"/>
    <w:rsid w:val="73CBDB74"/>
    <w:rsid w:val="73D0E5D3"/>
    <w:rsid w:val="73EB29F4"/>
    <w:rsid w:val="73F35447"/>
    <w:rsid w:val="740A116A"/>
    <w:rsid w:val="74465CB7"/>
    <w:rsid w:val="74661D13"/>
    <w:rsid w:val="74722691"/>
    <w:rsid w:val="748CBD0F"/>
    <w:rsid w:val="74B96245"/>
    <w:rsid w:val="74D62ADF"/>
    <w:rsid w:val="74F8F39B"/>
    <w:rsid w:val="750C5B69"/>
    <w:rsid w:val="75170992"/>
    <w:rsid w:val="754A0013"/>
    <w:rsid w:val="754E4417"/>
    <w:rsid w:val="7562673A"/>
    <w:rsid w:val="757CBAF2"/>
    <w:rsid w:val="75D10D68"/>
    <w:rsid w:val="764A3DED"/>
    <w:rsid w:val="7664281D"/>
    <w:rsid w:val="7678F6E0"/>
    <w:rsid w:val="76C649F8"/>
    <w:rsid w:val="76CD6D35"/>
    <w:rsid w:val="76F52CFD"/>
    <w:rsid w:val="7712CE43"/>
    <w:rsid w:val="771DA016"/>
    <w:rsid w:val="77531F4C"/>
    <w:rsid w:val="777A98A8"/>
    <w:rsid w:val="779B182C"/>
    <w:rsid w:val="77C45DD1"/>
    <w:rsid w:val="77E2D376"/>
    <w:rsid w:val="77EED306"/>
    <w:rsid w:val="7830945D"/>
    <w:rsid w:val="783FED7D"/>
    <w:rsid w:val="788FECDF"/>
    <w:rsid w:val="78AAEEFF"/>
    <w:rsid w:val="78C64767"/>
    <w:rsid w:val="78EC9CC2"/>
    <w:rsid w:val="78ED6C99"/>
    <w:rsid w:val="7910DA58"/>
    <w:rsid w:val="794034BA"/>
    <w:rsid w:val="79602E32"/>
    <w:rsid w:val="79D6E66D"/>
    <w:rsid w:val="79FC7EFD"/>
    <w:rsid w:val="7A1DDBBF"/>
    <w:rsid w:val="7A5F40FF"/>
    <w:rsid w:val="7A78F0AA"/>
    <w:rsid w:val="7AA55F8B"/>
    <w:rsid w:val="7AA6A409"/>
    <w:rsid w:val="7AB0C742"/>
    <w:rsid w:val="7B211B59"/>
    <w:rsid w:val="7B56FA48"/>
    <w:rsid w:val="7C22133A"/>
    <w:rsid w:val="7C8B7664"/>
    <w:rsid w:val="7CD804A3"/>
    <w:rsid w:val="7CF8F3B3"/>
    <w:rsid w:val="7D0E12A9"/>
    <w:rsid w:val="7D1F0744"/>
    <w:rsid w:val="7D3F01D4"/>
    <w:rsid w:val="7D46D838"/>
    <w:rsid w:val="7D6DDBF5"/>
    <w:rsid w:val="7D98B664"/>
    <w:rsid w:val="7DA1BDBD"/>
    <w:rsid w:val="7E708889"/>
    <w:rsid w:val="7E76978B"/>
    <w:rsid w:val="7E8666A5"/>
    <w:rsid w:val="7EDE06E5"/>
    <w:rsid w:val="7F500589"/>
    <w:rsid w:val="7F59AB2D"/>
    <w:rsid w:val="7F69666F"/>
    <w:rsid w:val="7F6C4FA8"/>
    <w:rsid w:val="7FB74E05"/>
    <w:rsid w:val="7FBA3438"/>
    <w:rsid w:val="7FC04D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B969A"/>
  <w15:docId w15:val="{985743DE-C5AC-4C54-ACFB-2BCF6398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1 Tema"/>
    <w:basedOn w:val="Normal"/>
    <w:next w:val="Normal"/>
    <w:link w:val="Heading1Char"/>
    <w:qFormat/>
    <w:rsid w:val="006C1B5F"/>
    <w:pPr>
      <w:keepNext/>
      <w:spacing w:before="240" w:after="240" w:line="240" w:lineRule="auto"/>
      <w:outlineLvl w:val="0"/>
    </w:pPr>
    <w:rPr>
      <w:rFonts w:ascii="Trebuchet MS" w:eastAsia="Times New Roman" w:hAnsi="Trebuchet MS" w:cs="Times New Roman"/>
      <w:b/>
      <w:szCs w:val="24"/>
      <w:lang w:val="en-GB"/>
    </w:rPr>
  </w:style>
  <w:style w:type="paragraph" w:styleId="Heading2">
    <w:name w:val="heading 2"/>
    <w:basedOn w:val="Normal"/>
    <w:next w:val="Normal"/>
    <w:link w:val="Heading2Char"/>
    <w:uiPriority w:val="9"/>
    <w:semiHidden/>
    <w:unhideWhenUsed/>
    <w:qFormat/>
    <w:rsid w:val="00FB07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F60E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autoRedefine/>
    <w:uiPriority w:val="9"/>
    <w:unhideWhenUsed/>
    <w:qFormat/>
    <w:rsid w:val="00AF207D"/>
    <w:pPr>
      <w:tabs>
        <w:tab w:val="left" w:pos="1560"/>
      </w:tabs>
      <w:spacing w:before="120" w:after="0" w:line="240" w:lineRule="auto"/>
      <w:ind w:left="1999" w:right="142" w:hanging="864"/>
      <w:jc w:val="both"/>
      <w:outlineLvl w:val="3"/>
    </w:pPr>
    <w:rPr>
      <w:rFonts w:ascii="Arial" w:eastAsiaTheme="majorEastAsia" w:hAnsi="Arial" w:cs="Arial"/>
      <w:bCs/>
      <w:iCs/>
    </w:rPr>
  </w:style>
  <w:style w:type="paragraph" w:styleId="Heading5">
    <w:name w:val="heading 5"/>
    <w:basedOn w:val="Normal"/>
    <w:next w:val="Normal"/>
    <w:link w:val="Heading5Char"/>
    <w:uiPriority w:val="9"/>
    <w:unhideWhenUsed/>
    <w:qFormat/>
    <w:rsid w:val="00AF207D"/>
    <w:pPr>
      <w:spacing w:after="0" w:line="240" w:lineRule="auto"/>
      <w:ind w:left="1576" w:hanging="1008"/>
      <w:jc w:val="both"/>
      <w:outlineLvl w:val="4"/>
    </w:pPr>
    <w:rPr>
      <w:rFonts w:ascii="Calibri" w:eastAsiaTheme="majorEastAsia"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1E23"/>
    <w:pPr>
      <w:ind w:left="720"/>
      <w:contextualSpacing/>
    </w:pPr>
  </w:style>
  <w:style w:type="character" w:styleId="CommentReference">
    <w:name w:val="annotation reference"/>
    <w:basedOn w:val="DefaultParagraphFont"/>
    <w:unhideWhenUsed/>
    <w:rsid w:val="005B7254"/>
    <w:rPr>
      <w:sz w:val="16"/>
      <w:szCs w:val="16"/>
    </w:rPr>
  </w:style>
  <w:style w:type="paragraph" w:styleId="CommentText">
    <w:name w:val="annotation text"/>
    <w:basedOn w:val="Normal"/>
    <w:link w:val="CommentTextChar"/>
    <w:unhideWhenUsed/>
    <w:rsid w:val="005B7254"/>
    <w:pPr>
      <w:spacing w:line="240" w:lineRule="auto"/>
    </w:pPr>
    <w:rPr>
      <w:sz w:val="20"/>
      <w:szCs w:val="20"/>
    </w:rPr>
  </w:style>
  <w:style w:type="character" w:customStyle="1" w:styleId="CommentTextChar">
    <w:name w:val="Comment Text Char"/>
    <w:basedOn w:val="DefaultParagraphFont"/>
    <w:link w:val="CommentText"/>
    <w:rsid w:val="005B7254"/>
    <w:rPr>
      <w:sz w:val="20"/>
      <w:szCs w:val="20"/>
    </w:rPr>
  </w:style>
  <w:style w:type="paragraph" w:styleId="CommentSubject">
    <w:name w:val="annotation subject"/>
    <w:basedOn w:val="CommentText"/>
    <w:next w:val="CommentText"/>
    <w:link w:val="CommentSubjectChar"/>
    <w:uiPriority w:val="99"/>
    <w:semiHidden/>
    <w:unhideWhenUsed/>
    <w:rsid w:val="005B7254"/>
    <w:rPr>
      <w:b/>
      <w:bCs/>
    </w:rPr>
  </w:style>
  <w:style w:type="character" w:customStyle="1" w:styleId="CommentSubjectChar">
    <w:name w:val="Comment Subject Char"/>
    <w:basedOn w:val="CommentTextChar"/>
    <w:link w:val="CommentSubject"/>
    <w:uiPriority w:val="99"/>
    <w:semiHidden/>
    <w:rsid w:val="005B7254"/>
    <w:rPr>
      <w:b/>
      <w:bCs/>
      <w:sz w:val="20"/>
      <w:szCs w:val="20"/>
    </w:rPr>
  </w:style>
  <w:style w:type="character" w:customStyle="1" w:styleId="ListParagraphChar">
    <w:name w:val="List Paragraph Char"/>
    <w:link w:val="ListParagraph"/>
    <w:uiPriority w:val="34"/>
    <w:locked/>
    <w:rsid w:val="00EF3989"/>
  </w:style>
  <w:style w:type="character" w:customStyle="1" w:styleId="Heading1Char">
    <w:name w:val="Heading 1 Char"/>
    <w:aliases w:val="1 Tema Char"/>
    <w:basedOn w:val="DefaultParagraphFont"/>
    <w:link w:val="Heading1"/>
    <w:rsid w:val="006C1B5F"/>
    <w:rPr>
      <w:rFonts w:ascii="Trebuchet MS" w:eastAsia="Times New Roman" w:hAnsi="Trebuchet MS" w:cs="Times New Roman"/>
      <w:b/>
      <w:szCs w:val="24"/>
      <w:lang w:val="en-GB"/>
    </w:rPr>
  </w:style>
  <w:style w:type="table" w:styleId="TableGrid">
    <w:name w:val="Table Grid"/>
    <w:basedOn w:val="TableNormal"/>
    <w:rsid w:val="006C1B5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F60E9C"/>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FB075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974C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4C1E"/>
  </w:style>
  <w:style w:type="paragraph" w:styleId="Footer">
    <w:name w:val="footer"/>
    <w:basedOn w:val="Normal"/>
    <w:link w:val="FooterChar"/>
    <w:uiPriority w:val="99"/>
    <w:unhideWhenUsed/>
    <w:rsid w:val="00974C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4C1E"/>
  </w:style>
  <w:style w:type="paragraph" w:styleId="Revision">
    <w:name w:val="Revision"/>
    <w:hidden/>
    <w:uiPriority w:val="99"/>
    <w:semiHidden/>
    <w:rsid w:val="00FB1CB0"/>
    <w:pPr>
      <w:spacing w:after="0" w:line="240" w:lineRule="auto"/>
    </w:pPr>
  </w:style>
  <w:style w:type="character" w:styleId="UnresolvedMention">
    <w:name w:val="Unresolved Mention"/>
    <w:basedOn w:val="DefaultParagraphFont"/>
    <w:uiPriority w:val="99"/>
    <w:unhideWhenUsed/>
    <w:rsid w:val="00FC0323"/>
    <w:rPr>
      <w:color w:val="605E5C"/>
      <w:shd w:val="clear" w:color="auto" w:fill="E1DFDD"/>
    </w:rPr>
  </w:style>
  <w:style w:type="character" w:styleId="Mention">
    <w:name w:val="Mention"/>
    <w:basedOn w:val="DefaultParagraphFont"/>
    <w:uiPriority w:val="99"/>
    <w:unhideWhenUsed/>
    <w:rsid w:val="00FC0323"/>
    <w:rPr>
      <w:color w:val="2B579A"/>
      <w:shd w:val="clear" w:color="auto" w:fill="E1DFDD"/>
    </w:rPr>
  </w:style>
  <w:style w:type="paragraph" w:styleId="NoSpacing">
    <w:name w:val="No Spacing"/>
    <w:aliases w:val="Normalus,Punktai"/>
    <w:link w:val="NoSpacingChar"/>
    <w:uiPriority w:val="1"/>
    <w:qFormat/>
    <w:rsid w:val="00E408DB"/>
    <w:p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E408DB"/>
    <w:rPr>
      <w:rFonts w:ascii="Trebuchet MS" w:eastAsia="Times New Roman" w:hAnsi="Trebuchet MS" w:cs="Times New Roman"/>
      <w:szCs w:val="24"/>
      <w:lang w:val="en-GB"/>
    </w:rPr>
  </w:style>
  <w:style w:type="character" w:styleId="Hyperlink">
    <w:name w:val="Hyperlink"/>
    <w:basedOn w:val="DefaultParagraphFont"/>
    <w:uiPriority w:val="99"/>
    <w:unhideWhenUsed/>
    <w:rsid w:val="00FD4DD4"/>
    <w:rPr>
      <w:color w:val="0563C1" w:themeColor="hyperlink"/>
      <w:u w:val="single"/>
    </w:rPr>
  </w:style>
  <w:style w:type="character" w:styleId="FollowedHyperlink">
    <w:name w:val="FollowedHyperlink"/>
    <w:basedOn w:val="DefaultParagraphFont"/>
    <w:uiPriority w:val="99"/>
    <w:semiHidden/>
    <w:unhideWhenUsed/>
    <w:rsid w:val="002B4375"/>
    <w:rPr>
      <w:color w:val="954F72" w:themeColor="followedHyperlink"/>
      <w:u w:val="single"/>
    </w:rPr>
  </w:style>
  <w:style w:type="paragraph" w:customStyle="1" w:styleId="Default">
    <w:name w:val="Default"/>
    <w:rsid w:val="002E16B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rsid w:val="00AF207D"/>
    <w:rPr>
      <w:rFonts w:ascii="Arial" w:eastAsiaTheme="majorEastAsia" w:hAnsi="Arial" w:cs="Arial"/>
      <w:bCs/>
      <w:iCs/>
    </w:rPr>
  </w:style>
  <w:style w:type="character" w:customStyle="1" w:styleId="Heading5Char">
    <w:name w:val="Heading 5 Char"/>
    <w:basedOn w:val="DefaultParagraphFont"/>
    <w:link w:val="Heading5"/>
    <w:uiPriority w:val="9"/>
    <w:rsid w:val="00AF207D"/>
    <w:rPr>
      <w:rFonts w:ascii="Calibri" w:eastAsiaTheme="maj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50232">
      <w:bodyDiv w:val="1"/>
      <w:marLeft w:val="0"/>
      <w:marRight w:val="0"/>
      <w:marTop w:val="0"/>
      <w:marBottom w:val="0"/>
      <w:divBdr>
        <w:top w:val="none" w:sz="0" w:space="0" w:color="auto"/>
        <w:left w:val="none" w:sz="0" w:space="0" w:color="auto"/>
        <w:bottom w:val="none" w:sz="0" w:space="0" w:color="auto"/>
        <w:right w:val="none" w:sz="0" w:space="0" w:color="auto"/>
      </w:divBdr>
    </w:div>
    <w:div w:id="60715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7EC2C9717201C4E890016418649FD48" ma:contentTypeVersion="2" ma:contentTypeDescription="Kurkite naują dokumentą." ma:contentTypeScope="" ma:versionID="9755468612e9a986d3aecbac86216b67">
  <xsd:schema xmlns:xsd="http://www.w3.org/2001/XMLSchema" xmlns:xs="http://www.w3.org/2001/XMLSchema" xmlns:p="http://schemas.microsoft.com/office/2006/metadata/properties" xmlns:ns2="5ef4ec94-a9b1-44c5-98d3-8a2c1d9a5bc2" targetNamespace="http://schemas.microsoft.com/office/2006/metadata/properties" ma:root="true" ma:fieldsID="2f6d51021934514b19665a3dd7a4bcc3" ns2:_="">
    <xsd:import namespace="5ef4ec94-a9b1-44c5-98d3-8a2c1d9a5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4ec94-a9b1-44c5-98d3-8a2c1d9a5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Bendras1</b:Tag>
    <b:SourceType>BookSection</b:SourceType>
    <b:Guid>{C9C02AF7-F7FB-4631-A9E0-AD3D27E19753}</b:Guid>
    <b:Title>LITGRID AB reikalavimai Techninio projekto techninių specifikacijų sudarymui, 7 lapai</b:Title>
    <b:LCID>lt-LT</b:LCID>
    <b:RefOrder>1</b:RefOrder>
  </b:Source>
</b:Sources>
</file>

<file path=customXml/itemProps1.xml><?xml version="1.0" encoding="utf-8"?>
<ds:datastoreItem xmlns:ds="http://schemas.openxmlformats.org/officeDocument/2006/customXml" ds:itemID="{E28DD2D5-FEC6-4B12-9D1B-C9B1154CF6D3}">
  <ds:schemaRefs>
    <ds:schemaRef ds:uri="http://schemas.microsoft.com/sharepoint/v3/contenttype/forms"/>
  </ds:schemaRefs>
</ds:datastoreItem>
</file>

<file path=customXml/itemProps2.xml><?xml version="1.0" encoding="utf-8"?>
<ds:datastoreItem xmlns:ds="http://schemas.openxmlformats.org/officeDocument/2006/customXml" ds:itemID="{0E1F9243-2168-448A-9BAA-74E158E227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15B57-51AE-4EF7-926C-4164AC666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4ec94-a9b1-44c5-98d3-8a2c1d9a5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1A8A9-96E8-4EB1-9BAE-346EA6D17770}">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1134</TotalTime>
  <Pages>7</Pages>
  <Words>2461</Words>
  <Characters>17474</Characters>
  <Application>Microsoft Office Word</Application>
  <DocSecurity>0</DocSecurity>
  <Lines>430</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Liepuonius</dc:creator>
  <cp:keywords/>
  <dc:description/>
  <cp:lastModifiedBy>Šarūnas Jurėnas</cp:lastModifiedBy>
  <cp:revision>8</cp:revision>
  <dcterms:created xsi:type="dcterms:W3CDTF">2025-08-26T10:38:00Z</dcterms:created>
  <dcterms:modified xsi:type="dcterms:W3CDTF">2025-10-08T05:22:00Z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0x010100B7EC2C9717201C4E890016418649FD48</vt:lpwstr>
  </property>
  <property fmtid="{D5CDD505-2E9C-101B-9397-08002B2CF9AE}" pid="3" name="MSIP_Label_7058e6ed-1f62-4b3b-a413-1541f2aa482f_Enabled">
    <vt:lpwstr>true</vt:lpwstr>
  </property>
  <property fmtid="{D5CDD505-2E9C-101B-9397-08002B2CF9AE}" pid="4" name="MSIP_Label_7058e6ed-1f62-4b3b-a413-1541f2aa482f_SetDate">
    <vt:lpwstr>2025-02-18T14:47:04Z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13ff2808-91fc-4131-a035-9b49c277558f</vt:lpwstr>
  </property>
  <property fmtid="{D5CDD505-2E9C-101B-9397-08002B2CF9AE}" pid="9" name="MSIP_Label_7058e6ed-1f62-4b3b-a413-1541f2aa482f_ContentBits">
    <vt:lpwstr>0</vt:lpwstr>
  </property>
  <property fmtid="{D5CDD505-2E9C-101B-9397-08002B2CF9AE}" pid="10" name="MSIP_Label_7058e6ed-1f62-4b3b-a413-1541f2aa482f_Tag">
    <vt:lpwstr>10, 0, 1, 1</vt:lpwstr>
  </property>
  <property fmtid="{D5CDD505-2E9C-101B-9397-08002B2CF9AE}" pid="11" name="GrammarlyDocumentId">
    <vt:lpwstr>2015b85c-9ecf-43f8-b629-de52394c6a47</vt:lpwstr>
  </property>
</Properties>
</file>